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1AD63"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57373" w14:textId="77777777" w:rsidR="00BE7A35" w:rsidRPr="005F0153" w:rsidRDefault="00203B01" w:rsidP="00BE7A35">
      <w:pPr>
        <w:spacing w:after="0"/>
        <w:jc w:val="center"/>
        <w:rPr>
          <w:rFonts w:ascii="Arial" w:hAnsi="Arial" w:cs="Arial"/>
          <w:b/>
          <w:i/>
          <w:sz w:val="28"/>
          <w:szCs w:val="28"/>
        </w:rPr>
      </w:pPr>
      <w:r>
        <w:rPr>
          <w:rFonts w:ascii="Arial" w:hAnsi="Arial" w:cs="Arial"/>
          <w:b/>
          <w:i/>
          <w:sz w:val="28"/>
          <w:szCs w:val="28"/>
        </w:rPr>
        <w:t>Correspondence Officer</w:t>
      </w:r>
    </w:p>
    <w:p w14:paraId="12BADD5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BE7A35" w14:paraId="53C69815" w14:textId="77777777" w:rsidTr="00CC31A1">
        <w:tc>
          <w:tcPr>
            <w:tcW w:w="1555" w:type="dxa"/>
          </w:tcPr>
          <w:p w14:paraId="25CB29C7" w14:textId="77777777"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685" w:type="dxa"/>
          </w:tcPr>
          <w:p w14:paraId="7E0E8DD5" w14:textId="77777777" w:rsidR="00BE7A35" w:rsidRPr="00BE7A35" w:rsidRDefault="00203B01" w:rsidP="00BE7A35">
            <w:pPr>
              <w:spacing w:after="0"/>
              <w:rPr>
                <w:rFonts w:ascii="Arial" w:hAnsi="Arial" w:cs="Arial"/>
                <w:sz w:val="24"/>
                <w:szCs w:val="24"/>
              </w:rPr>
            </w:pPr>
            <w:r>
              <w:rPr>
                <w:rFonts w:ascii="Arial" w:hAnsi="Arial" w:cs="Arial"/>
                <w:sz w:val="24"/>
                <w:szCs w:val="24"/>
              </w:rPr>
              <w:t>Education Improvement</w:t>
            </w:r>
          </w:p>
        </w:tc>
        <w:tc>
          <w:tcPr>
            <w:tcW w:w="1134" w:type="dxa"/>
          </w:tcPr>
          <w:p w14:paraId="0F641CB8" w14:textId="77777777"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0EAE6788" w14:textId="481EB1D8" w:rsidR="00BE7A35" w:rsidRPr="003E0AC5" w:rsidRDefault="00A329A1" w:rsidP="00BE7A35">
            <w:pPr>
              <w:spacing w:after="0"/>
              <w:rPr>
                <w:rFonts w:ascii="Arial" w:hAnsi="Arial" w:cs="Arial"/>
                <w:sz w:val="24"/>
                <w:szCs w:val="24"/>
              </w:rPr>
            </w:pPr>
            <w:r>
              <w:rPr>
                <w:rFonts w:ascii="Arial" w:hAnsi="Arial" w:cs="Arial"/>
                <w:sz w:val="24"/>
                <w:szCs w:val="24"/>
              </w:rPr>
              <w:t xml:space="preserve">Access to Education </w:t>
            </w:r>
          </w:p>
        </w:tc>
      </w:tr>
      <w:tr w:rsidR="00CC31A1" w:rsidRPr="00BE7A35" w14:paraId="35857C82" w14:textId="77777777" w:rsidTr="00CC31A1">
        <w:tc>
          <w:tcPr>
            <w:tcW w:w="1555" w:type="dxa"/>
          </w:tcPr>
          <w:p w14:paraId="04C54901" w14:textId="77777777"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Pr>
          <w:p w14:paraId="1F8E6A01" w14:textId="77777777" w:rsidR="00CC31A1" w:rsidRPr="00A447BE" w:rsidRDefault="00203B01" w:rsidP="005E7B78">
            <w:pPr>
              <w:spacing w:after="0"/>
              <w:rPr>
                <w:rFonts w:ascii="Arial" w:hAnsi="Arial" w:cs="Arial"/>
                <w:sz w:val="24"/>
                <w:szCs w:val="24"/>
              </w:rPr>
            </w:pPr>
            <w:r>
              <w:rPr>
                <w:rFonts w:ascii="Arial" w:hAnsi="Arial" w:cs="Arial"/>
                <w:sz w:val="24"/>
                <w:szCs w:val="24"/>
              </w:rPr>
              <w:t>Lancashire (Agile / County Hall)</w:t>
            </w:r>
          </w:p>
        </w:tc>
      </w:tr>
      <w:tr w:rsidR="003C57AB" w:rsidRPr="00BE7A35" w14:paraId="2A8FD255" w14:textId="77777777" w:rsidTr="00CC31A1">
        <w:tc>
          <w:tcPr>
            <w:tcW w:w="1555" w:type="dxa"/>
          </w:tcPr>
          <w:p w14:paraId="5D066064" w14:textId="77777777"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5" w:type="dxa"/>
          </w:tcPr>
          <w:p w14:paraId="58ACBC03" w14:textId="77777777" w:rsidR="003C57AB" w:rsidRPr="00A447BE" w:rsidRDefault="00203B01" w:rsidP="002D61C2">
            <w:pPr>
              <w:spacing w:after="0"/>
              <w:rPr>
                <w:rFonts w:ascii="Arial" w:hAnsi="Arial" w:cs="Arial"/>
                <w:sz w:val="24"/>
                <w:szCs w:val="24"/>
              </w:rPr>
            </w:pPr>
            <w:r>
              <w:rPr>
                <w:rFonts w:ascii="Arial" w:hAnsi="Arial" w:cs="Arial"/>
                <w:sz w:val="24"/>
                <w:szCs w:val="24"/>
              </w:rPr>
              <w:t>£32,061 - £36,363</w:t>
            </w:r>
          </w:p>
        </w:tc>
        <w:tc>
          <w:tcPr>
            <w:tcW w:w="2835" w:type="dxa"/>
            <w:gridSpan w:val="2"/>
          </w:tcPr>
          <w:p w14:paraId="75B59734" w14:textId="77777777"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Pr>
          <w:p w14:paraId="5276971B" w14:textId="77777777" w:rsidR="003C57AB" w:rsidRPr="00BE7A35" w:rsidRDefault="00203B01" w:rsidP="003E0AC5">
            <w:pPr>
              <w:spacing w:after="0"/>
              <w:rPr>
                <w:rFonts w:ascii="Arial" w:hAnsi="Arial" w:cs="Arial"/>
                <w:sz w:val="24"/>
                <w:szCs w:val="24"/>
              </w:rPr>
            </w:pPr>
            <w:r>
              <w:rPr>
                <w:rFonts w:ascii="Arial" w:hAnsi="Arial" w:cs="Arial"/>
                <w:sz w:val="24"/>
                <w:szCs w:val="24"/>
              </w:rPr>
              <w:t>7</w:t>
            </w:r>
          </w:p>
        </w:tc>
      </w:tr>
      <w:tr w:rsidR="003C57AB" w:rsidRPr="00BE7A35" w14:paraId="2B04E49B" w14:textId="77777777" w:rsidTr="00CC31A1">
        <w:tc>
          <w:tcPr>
            <w:tcW w:w="1555" w:type="dxa"/>
          </w:tcPr>
          <w:p w14:paraId="6A84D374" w14:textId="77777777"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Pr>
          <w:p w14:paraId="04B0FB69" w14:textId="3B639982" w:rsidR="003C57AB" w:rsidRPr="00A447BE" w:rsidRDefault="00904FCE" w:rsidP="003C57AB">
            <w:pPr>
              <w:spacing w:after="0"/>
              <w:rPr>
                <w:rFonts w:ascii="Arial" w:hAnsi="Arial" w:cs="Arial"/>
                <w:sz w:val="24"/>
                <w:szCs w:val="24"/>
              </w:rPr>
            </w:pPr>
            <w:r>
              <w:rPr>
                <w:rFonts w:ascii="Arial" w:hAnsi="Arial" w:cs="Arial"/>
                <w:sz w:val="24"/>
                <w:szCs w:val="24"/>
              </w:rPr>
              <w:t>North Pupil Access</w:t>
            </w:r>
            <w:r w:rsidR="0079014D">
              <w:rPr>
                <w:rFonts w:ascii="Arial" w:hAnsi="Arial" w:cs="Arial"/>
                <w:sz w:val="24"/>
                <w:szCs w:val="24"/>
              </w:rPr>
              <w:t xml:space="preserve"> </w:t>
            </w:r>
            <w:r w:rsidR="00A329A1">
              <w:rPr>
                <w:rFonts w:ascii="Arial" w:hAnsi="Arial" w:cs="Arial"/>
                <w:sz w:val="24"/>
                <w:szCs w:val="24"/>
              </w:rPr>
              <w:t xml:space="preserve">Officer </w:t>
            </w:r>
          </w:p>
        </w:tc>
        <w:tc>
          <w:tcPr>
            <w:tcW w:w="2835" w:type="dxa"/>
            <w:gridSpan w:val="2"/>
          </w:tcPr>
          <w:p w14:paraId="14A99EB3" w14:textId="77777777"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A39EB4E" w14:textId="77777777" w:rsidR="003C57AB" w:rsidRPr="00BE7A35" w:rsidRDefault="00203B01" w:rsidP="003C57AB">
            <w:pPr>
              <w:spacing w:after="0"/>
              <w:rPr>
                <w:rFonts w:ascii="Arial" w:hAnsi="Arial" w:cs="Arial"/>
                <w:sz w:val="24"/>
                <w:szCs w:val="24"/>
              </w:rPr>
            </w:pPr>
            <w:r>
              <w:rPr>
                <w:rFonts w:ascii="Arial" w:hAnsi="Arial" w:cs="Arial"/>
                <w:sz w:val="24"/>
                <w:szCs w:val="24"/>
              </w:rPr>
              <w:t xml:space="preserve">None </w:t>
            </w:r>
          </w:p>
        </w:tc>
      </w:tr>
    </w:tbl>
    <w:p w14:paraId="75C2DCE8"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0658D51D" w14:textId="77777777" w:rsidTr="00BE7A35">
        <w:tc>
          <w:tcPr>
            <w:tcW w:w="10773" w:type="dxa"/>
          </w:tcPr>
          <w:p w14:paraId="4FA19EE0" w14:textId="77777777" w:rsidR="006F10A8" w:rsidRDefault="006F10A8" w:rsidP="00855E4C">
            <w:pPr>
              <w:spacing w:before="120" w:after="120" w:line="240" w:lineRule="auto"/>
              <w:rPr>
                <w:rFonts w:ascii="Arial" w:hAnsi="Arial" w:cs="Arial"/>
                <w:b/>
                <w:sz w:val="24"/>
                <w:szCs w:val="24"/>
              </w:rPr>
            </w:pPr>
            <w:r>
              <w:rPr>
                <w:rFonts w:ascii="Arial" w:hAnsi="Arial" w:cs="Arial"/>
                <w:b/>
                <w:sz w:val="24"/>
                <w:szCs w:val="24"/>
              </w:rPr>
              <w:t>Job Purpose</w:t>
            </w:r>
          </w:p>
        </w:tc>
      </w:tr>
      <w:tr w:rsidR="00203B01" w14:paraId="5661A00E" w14:textId="77777777" w:rsidTr="00203B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773" w:type="dxa"/>
            <w:tcBorders>
              <w:top w:val="nil"/>
              <w:left w:val="single" w:sz="8" w:space="0" w:color="auto"/>
              <w:bottom w:val="single" w:sz="8" w:space="0" w:color="auto"/>
              <w:right w:val="single" w:sz="8" w:space="0" w:color="auto"/>
            </w:tcBorders>
            <w:hideMark/>
          </w:tcPr>
          <w:p w14:paraId="18F475EE" w14:textId="77777777" w:rsidR="00203B01" w:rsidRPr="00496B70" w:rsidRDefault="00203B01" w:rsidP="00203B01">
            <w:pPr>
              <w:rPr>
                <w:rFonts w:ascii="Arial" w:hAnsi="Arial" w:cs="Arial"/>
                <w:sz w:val="24"/>
                <w:szCs w:val="24"/>
              </w:rPr>
            </w:pPr>
            <w:r w:rsidRPr="00496B70">
              <w:rPr>
                <w:rFonts w:ascii="Arial" w:hAnsi="Arial" w:cs="Arial"/>
                <w:sz w:val="24"/>
                <w:szCs w:val="24"/>
              </w:rPr>
              <w:t>The Correspondence Officer is a key role focused on strengthening the quality, consistency and timeliness of written communication within Education Improvement. The post holder is responsible for ensuring that all correspondence, including complaints, MP and councillor enquiries, statutory responses and complex case communications, are handled professionally, accurately and sensitively, in line with legislative requirements and corporate standards.</w:t>
            </w:r>
          </w:p>
          <w:p w14:paraId="755CEE5E" w14:textId="77777777" w:rsidR="00203B01" w:rsidRPr="00496B70" w:rsidRDefault="00203B01" w:rsidP="00203B01">
            <w:pPr>
              <w:rPr>
                <w:rFonts w:ascii="Arial" w:hAnsi="Arial" w:cs="Arial"/>
                <w:sz w:val="24"/>
                <w:szCs w:val="24"/>
              </w:rPr>
            </w:pPr>
            <w:r w:rsidRPr="00496B70">
              <w:rPr>
                <w:rFonts w:ascii="Arial" w:hAnsi="Arial" w:cs="Arial"/>
                <w:sz w:val="24"/>
                <w:szCs w:val="24"/>
              </w:rPr>
              <w:t>The role supports service improvement by ensuring that learning from complaints, feedback and formal correspondence is captured and used to inform policy development, operational practice and strategic decision</w:t>
            </w:r>
            <w:r w:rsidRPr="00496B70">
              <w:rPr>
                <w:rFonts w:ascii="Arial" w:hAnsi="Arial" w:cs="Arial"/>
                <w:sz w:val="24"/>
                <w:szCs w:val="24"/>
              </w:rPr>
              <w:noBreakHyphen/>
              <w:t>making across Education Improvement.</w:t>
            </w:r>
          </w:p>
          <w:p w14:paraId="09319439" w14:textId="77777777" w:rsidR="00203B01" w:rsidRPr="00496B70" w:rsidRDefault="00203B01" w:rsidP="00203B01">
            <w:pPr>
              <w:rPr>
                <w:rFonts w:ascii="Arial" w:hAnsi="Arial" w:cs="Arial"/>
                <w:sz w:val="24"/>
                <w:szCs w:val="24"/>
              </w:rPr>
            </w:pPr>
            <w:r w:rsidRPr="00496B70">
              <w:rPr>
                <w:rFonts w:ascii="Arial" w:hAnsi="Arial" w:cs="Arial"/>
                <w:sz w:val="24"/>
                <w:szCs w:val="24"/>
              </w:rPr>
              <w:t>The post holder works collaboratively with officers, managers and partner services to ensure that written communication reflects agreed policy, statutory guidance and council priorities, and that responses are clear, defensible and appropriate for the intended audience.</w:t>
            </w:r>
          </w:p>
          <w:p w14:paraId="4E0FFCCA" w14:textId="77777777" w:rsidR="00203B01" w:rsidRPr="00496B70" w:rsidRDefault="00203B01">
            <w:pPr>
              <w:rPr>
                <w:rFonts w:ascii="Arial" w:hAnsi="Arial" w:cs="Arial"/>
                <w:kern w:val="2"/>
                <w:sz w:val="24"/>
                <w:szCs w:val="24"/>
                <w14:ligatures w14:val="standardContextual"/>
              </w:rPr>
            </w:pPr>
          </w:p>
        </w:tc>
      </w:tr>
      <w:tr w:rsidR="002D03B5" w:rsidRPr="00784003" w14:paraId="71786FEB" w14:textId="77777777" w:rsidTr="00BE7A35">
        <w:tc>
          <w:tcPr>
            <w:tcW w:w="10773" w:type="dxa"/>
          </w:tcPr>
          <w:p w14:paraId="7A462EA5" w14:textId="77777777" w:rsidR="002D03B5" w:rsidRPr="00496B70" w:rsidRDefault="002D03B5" w:rsidP="00855E4C">
            <w:pPr>
              <w:spacing w:before="120" w:after="120" w:line="240" w:lineRule="auto"/>
              <w:rPr>
                <w:rFonts w:ascii="Arial" w:hAnsi="Arial" w:cs="Arial"/>
                <w:sz w:val="24"/>
                <w:szCs w:val="24"/>
              </w:rPr>
            </w:pPr>
            <w:r w:rsidRPr="00496B70">
              <w:rPr>
                <w:rFonts w:ascii="Arial" w:hAnsi="Arial" w:cs="Arial"/>
                <w:b/>
                <w:sz w:val="24"/>
                <w:szCs w:val="24"/>
              </w:rPr>
              <w:t>Accountabilities/Responsibilities</w:t>
            </w:r>
          </w:p>
        </w:tc>
      </w:tr>
      <w:tr w:rsidR="00203B01" w14:paraId="265E5445" w14:textId="77777777" w:rsidTr="00203B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773" w:type="dxa"/>
            <w:tcBorders>
              <w:top w:val="nil"/>
              <w:left w:val="single" w:sz="8" w:space="0" w:color="auto"/>
              <w:bottom w:val="single" w:sz="8" w:space="0" w:color="auto"/>
              <w:right w:val="single" w:sz="8" w:space="0" w:color="auto"/>
            </w:tcBorders>
            <w:hideMark/>
          </w:tcPr>
          <w:p w14:paraId="346A6D81" w14:textId="77777777" w:rsidR="00203B01" w:rsidRPr="00496B70" w:rsidRDefault="00203B01" w:rsidP="00203B01">
            <w:pPr>
              <w:rPr>
                <w:rFonts w:ascii="Arial" w:hAnsi="Arial" w:cs="Arial"/>
                <w:sz w:val="24"/>
                <w:szCs w:val="24"/>
              </w:rPr>
            </w:pPr>
            <w:r w:rsidRPr="00496B70">
              <w:rPr>
                <w:rFonts w:ascii="Arial" w:hAnsi="Arial" w:cs="Arial"/>
                <w:sz w:val="24"/>
                <w:szCs w:val="24"/>
              </w:rPr>
              <w:t xml:space="preserve">The accountabilities outlined below provide an overview of the scope and level of work expected in the role. This is not an exhaustive </w:t>
            </w:r>
            <w:proofErr w:type="gramStart"/>
            <w:r w:rsidRPr="00496B70">
              <w:rPr>
                <w:rFonts w:ascii="Arial" w:hAnsi="Arial" w:cs="Arial"/>
                <w:sz w:val="24"/>
                <w:szCs w:val="24"/>
              </w:rPr>
              <w:t>list</w:t>
            </w:r>
            <w:proofErr w:type="gramEnd"/>
            <w:r w:rsidRPr="00496B70">
              <w:rPr>
                <w:rFonts w:ascii="Arial" w:hAnsi="Arial" w:cs="Arial"/>
                <w:sz w:val="24"/>
                <w:szCs w:val="24"/>
              </w:rPr>
              <w:t xml:space="preserve"> and flexibility is required to support service delivery and organisational priorities.</w:t>
            </w:r>
          </w:p>
          <w:p w14:paraId="71F7AD53" w14:textId="77777777" w:rsidR="00203B01" w:rsidRPr="00496B70" w:rsidRDefault="00203B01" w:rsidP="00203B01">
            <w:pPr>
              <w:rPr>
                <w:rFonts w:ascii="Arial" w:hAnsi="Arial" w:cs="Arial"/>
                <w:b/>
                <w:bCs/>
                <w:sz w:val="24"/>
                <w:szCs w:val="24"/>
              </w:rPr>
            </w:pPr>
            <w:r w:rsidRPr="00496B70">
              <w:rPr>
                <w:rFonts w:ascii="Arial" w:hAnsi="Arial" w:cs="Arial"/>
                <w:b/>
                <w:bCs/>
                <w:sz w:val="24"/>
                <w:szCs w:val="24"/>
              </w:rPr>
              <w:t>Correspondence &amp; Casework</w:t>
            </w:r>
          </w:p>
          <w:p w14:paraId="45C14396" w14:textId="77777777" w:rsidR="00203B01" w:rsidRPr="00496B70" w:rsidRDefault="00203B01" w:rsidP="00203B01">
            <w:pPr>
              <w:numPr>
                <w:ilvl w:val="0"/>
                <w:numId w:val="38"/>
              </w:numPr>
              <w:spacing w:after="160" w:line="259" w:lineRule="auto"/>
              <w:rPr>
                <w:rFonts w:ascii="Arial" w:hAnsi="Arial" w:cs="Arial"/>
                <w:sz w:val="24"/>
                <w:szCs w:val="24"/>
              </w:rPr>
            </w:pPr>
            <w:r w:rsidRPr="00496B70">
              <w:rPr>
                <w:rFonts w:ascii="Arial" w:hAnsi="Arial" w:cs="Arial"/>
                <w:sz w:val="24"/>
                <w:szCs w:val="24"/>
              </w:rPr>
              <w:t>Act as a central point of expertise for complex correspondence within Education Improvement, including complaints, statutory representations, MP and councillor enquiries, and multi</w:t>
            </w:r>
            <w:r w:rsidRPr="00496B70">
              <w:rPr>
                <w:rFonts w:ascii="Arial" w:hAnsi="Arial" w:cs="Arial"/>
                <w:sz w:val="24"/>
                <w:szCs w:val="24"/>
              </w:rPr>
              <w:noBreakHyphen/>
              <w:t>agency responses.</w:t>
            </w:r>
          </w:p>
          <w:p w14:paraId="224AA3D7" w14:textId="77777777" w:rsidR="00203B01" w:rsidRPr="00496B70" w:rsidRDefault="00203B01" w:rsidP="00203B01">
            <w:pPr>
              <w:numPr>
                <w:ilvl w:val="0"/>
                <w:numId w:val="38"/>
              </w:numPr>
              <w:spacing w:after="160" w:line="259" w:lineRule="auto"/>
              <w:rPr>
                <w:rFonts w:ascii="Arial" w:hAnsi="Arial" w:cs="Arial"/>
                <w:sz w:val="24"/>
                <w:szCs w:val="24"/>
              </w:rPr>
            </w:pPr>
            <w:r w:rsidRPr="00496B70">
              <w:rPr>
                <w:rFonts w:ascii="Arial" w:hAnsi="Arial" w:cs="Arial"/>
                <w:sz w:val="24"/>
                <w:szCs w:val="24"/>
              </w:rPr>
              <w:t>Draft, quality</w:t>
            </w:r>
            <w:r w:rsidRPr="00496B70">
              <w:rPr>
                <w:rFonts w:ascii="Arial" w:hAnsi="Arial" w:cs="Arial"/>
                <w:sz w:val="24"/>
                <w:szCs w:val="24"/>
              </w:rPr>
              <w:noBreakHyphen/>
              <w:t>assure and coordinate responses to ensure they are accurate, legally robust, empathetic where appropriate, and compliant with council standards and statutory requirements.</w:t>
            </w:r>
          </w:p>
          <w:p w14:paraId="247C3A7C" w14:textId="77777777" w:rsidR="00203B01" w:rsidRPr="00496B70" w:rsidRDefault="00203B01" w:rsidP="00203B01">
            <w:pPr>
              <w:numPr>
                <w:ilvl w:val="0"/>
                <w:numId w:val="38"/>
              </w:numPr>
              <w:spacing w:after="160" w:line="259" w:lineRule="auto"/>
              <w:rPr>
                <w:rFonts w:ascii="Arial" w:hAnsi="Arial" w:cs="Arial"/>
                <w:sz w:val="24"/>
                <w:szCs w:val="24"/>
              </w:rPr>
            </w:pPr>
            <w:r w:rsidRPr="00496B70">
              <w:rPr>
                <w:rFonts w:ascii="Arial" w:hAnsi="Arial" w:cs="Arial"/>
                <w:sz w:val="24"/>
                <w:szCs w:val="24"/>
              </w:rPr>
              <w:t>Support officers and managers to prepare clear, consistent written communication on sensitive or contentious matters, ensuring agreed messaging is maintained across the service.</w:t>
            </w:r>
          </w:p>
          <w:p w14:paraId="4CDC768C" w14:textId="77777777" w:rsidR="00203B01" w:rsidRDefault="00203B01" w:rsidP="00203B01">
            <w:pPr>
              <w:numPr>
                <w:ilvl w:val="0"/>
                <w:numId w:val="38"/>
              </w:numPr>
              <w:spacing w:after="160" w:line="259" w:lineRule="auto"/>
              <w:rPr>
                <w:rFonts w:ascii="Arial" w:hAnsi="Arial" w:cs="Arial"/>
                <w:sz w:val="24"/>
                <w:szCs w:val="24"/>
              </w:rPr>
            </w:pPr>
            <w:r w:rsidRPr="00496B70">
              <w:rPr>
                <w:rFonts w:ascii="Arial" w:hAnsi="Arial" w:cs="Arial"/>
                <w:sz w:val="24"/>
                <w:szCs w:val="24"/>
              </w:rPr>
              <w:t>Monitor correspondence workflows and escalation points to ensure timescales are met and risks are identified early.</w:t>
            </w:r>
          </w:p>
          <w:p w14:paraId="1454CBAD" w14:textId="77777777" w:rsidR="00904FCE" w:rsidRPr="00496B70" w:rsidRDefault="00904FCE" w:rsidP="00904FCE">
            <w:pPr>
              <w:spacing w:after="160" w:line="259" w:lineRule="auto"/>
              <w:ind w:left="720"/>
              <w:rPr>
                <w:rFonts w:ascii="Arial" w:hAnsi="Arial" w:cs="Arial"/>
                <w:sz w:val="24"/>
                <w:szCs w:val="24"/>
              </w:rPr>
            </w:pPr>
          </w:p>
          <w:p w14:paraId="40BCA7FC" w14:textId="77777777" w:rsidR="00203B01" w:rsidRPr="00496B70" w:rsidRDefault="00203B01" w:rsidP="00203B01">
            <w:pPr>
              <w:rPr>
                <w:rFonts w:ascii="Arial" w:hAnsi="Arial" w:cs="Arial"/>
                <w:b/>
                <w:bCs/>
                <w:sz w:val="24"/>
                <w:szCs w:val="24"/>
              </w:rPr>
            </w:pPr>
            <w:r w:rsidRPr="00496B70">
              <w:rPr>
                <w:rFonts w:ascii="Arial" w:hAnsi="Arial" w:cs="Arial"/>
                <w:b/>
                <w:bCs/>
                <w:sz w:val="24"/>
                <w:szCs w:val="24"/>
              </w:rPr>
              <w:lastRenderedPageBreak/>
              <w:t>Complaints, Feedback &amp; Learning</w:t>
            </w:r>
          </w:p>
          <w:p w14:paraId="20854132" w14:textId="77777777" w:rsidR="00203B01" w:rsidRPr="00496B70" w:rsidRDefault="00203B01" w:rsidP="00203B01">
            <w:pPr>
              <w:numPr>
                <w:ilvl w:val="0"/>
                <w:numId w:val="39"/>
              </w:numPr>
              <w:spacing w:after="160" w:line="259" w:lineRule="auto"/>
              <w:rPr>
                <w:rFonts w:ascii="Arial" w:hAnsi="Arial" w:cs="Arial"/>
                <w:sz w:val="24"/>
                <w:szCs w:val="24"/>
              </w:rPr>
            </w:pPr>
            <w:r w:rsidRPr="00496B70">
              <w:rPr>
                <w:rFonts w:ascii="Arial" w:hAnsi="Arial" w:cs="Arial"/>
                <w:sz w:val="24"/>
                <w:szCs w:val="24"/>
              </w:rPr>
              <w:t>Support the handling of corporate and statutory complaints within Education Improvement, ensuring responses meet procedural requirements and reflect service learning.</w:t>
            </w:r>
          </w:p>
          <w:p w14:paraId="3322DC0E" w14:textId="77777777" w:rsidR="00203B01" w:rsidRPr="00496B70" w:rsidRDefault="00203B01" w:rsidP="00203B01">
            <w:pPr>
              <w:numPr>
                <w:ilvl w:val="0"/>
                <w:numId w:val="39"/>
              </w:numPr>
              <w:spacing w:after="160" w:line="259" w:lineRule="auto"/>
              <w:rPr>
                <w:rFonts w:ascii="Arial" w:hAnsi="Arial" w:cs="Arial"/>
                <w:sz w:val="24"/>
                <w:szCs w:val="24"/>
              </w:rPr>
            </w:pPr>
            <w:r w:rsidRPr="00496B70">
              <w:rPr>
                <w:rFonts w:ascii="Arial" w:hAnsi="Arial" w:cs="Arial"/>
                <w:sz w:val="24"/>
                <w:szCs w:val="24"/>
              </w:rPr>
              <w:t>Identify themes, trends and root causes arising from complaints, correspondence and feedback, and produce concise reports to inform managers and support service improvement activity.</w:t>
            </w:r>
          </w:p>
          <w:p w14:paraId="5B60C419" w14:textId="77777777" w:rsidR="00203B01" w:rsidRPr="00496B70" w:rsidRDefault="00203B01" w:rsidP="00203B01">
            <w:pPr>
              <w:numPr>
                <w:ilvl w:val="0"/>
                <w:numId w:val="39"/>
              </w:numPr>
              <w:spacing w:after="160" w:line="259" w:lineRule="auto"/>
              <w:rPr>
                <w:rFonts w:ascii="Arial" w:hAnsi="Arial" w:cs="Arial"/>
                <w:sz w:val="24"/>
                <w:szCs w:val="24"/>
              </w:rPr>
            </w:pPr>
            <w:r w:rsidRPr="00496B70">
              <w:rPr>
                <w:rFonts w:ascii="Arial" w:hAnsi="Arial" w:cs="Arial"/>
                <w:sz w:val="24"/>
                <w:szCs w:val="24"/>
              </w:rPr>
              <w:t>Work collaboratively with colleagues to ensure learning from correspondence and complaints is shared and embedded into policy, guidance and operational practice.</w:t>
            </w:r>
          </w:p>
          <w:p w14:paraId="2A4FEA12" w14:textId="77777777" w:rsidR="00203B01" w:rsidRPr="00496B70" w:rsidRDefault="00203B01" w:rsidP="00203B01">
            <w:pPr>
              <w:rPr>
                <w:rFonts w:ascii="Arial" w:hAnsi="Arial" w:cs="Arial"/>
                <w:b/>
                <w:bCs/>
                <w:sz w:val="24"/>
                <w:szCs w:val="24"/>
              </w:rPr>
            </w:pPr>
            <w:r w:rsidRPr="00496B70">
              <w:rPr>
                <w:rFonts w:ascii="Arial" w:hAnsi="Arial" w:cs="Arial"/>
                <w:b/>
                <w:bCs/>
                <w:sz w:val="24"/>
                <w:szCs w:val="24"/>
              </w:rPr>
              <w:t>Policy, Governance &amp; Compliance</w:t>
            </w:r>
          </w:p>
          <w:p w14:paraId="56D37919" w14:textId="77777777" w:rsidR="00203B01" w:rsidRPr="00496B70" w:rsidRDefault="00203B01" w:rsidP="00203B01">
            <w:pPr>
              <w:numPr>
                <w:ilvl w:val="0"/>
                <w:numId w:val="40"/>
              </w:numPr>
              <w:spacing w:after="160" w:line="259" w:lineRule="auto"/>
              <w:rPr>
                <w:rFonts w:ascii="Arial" w:hAnsi="Arial" w:cs="Arial"/>
                <w:sz w:val="24"/>
                <w:szCs w:val="24"/>
              </w:rPr>
            </w:pPr>
            <w:r w:rsidRPr="00496B70">
              <w:rPr>
                <w:rFonts w:ascii="Arial" w:hAnsi="Arial" w:cs="Arial"/>
                <w:sz w:val="24"/>
                <w:szCs w:val="24"/>
              </w:rPr>
              <w:t>Ensure correspondence reflects current legislation, statutory guidance, council policy and Education Improvement procedures.</w:t>
            </w:r>
          </w:p>
          <w:p w14:paraId="09D995A4" w14:textId="77777777" w:rsidR="00203B01" w:rsidRPr="00496B70" w:rsidRDefault="00203B01" w:rsidP="00203B01">
            <w:pPr>
              <w:numPr>
                <w:ilvl w:val="0"/>
                <w:numId w:val="40"/>
              </w:numPr>
              <w:spacing w:after="160" w:line="259" w:lineRule="auto"/>
              <w:rPr>
                <w:rFonts w:ascii="Arial" w:hAnsi="Arial" w:cs="Arial"/>
                <w:sz w:val="24"/>
                <w:szCs w:val="24"/>
              </w:rPr>
            </w:pPr>
            <w:r w:rsidRPr="00496B70">
              <w:rPr>
                <w:rFonts w:ascii="Arial" w:hAnsi="Arial" w:cs="Arial"/>
                <w:sz w:val="24"/>
                <w:szCs w:val="24"/>
              </w:rPr>
              <w:t>Support responses to Freedom of Information requests and Subject Access Requests, working with relevant colleagues to ensure compliance with GDPR and information governance requirements.</w:t>
            </w:r>
          </w:p>
          <w:p w14:paraId="7B4E7B15" w14:textId="77777777" w:rsidR="00203B01" w:rsidRPr="00496B70" w:rsidRDefault="00203B01" w:rsidP="00203B01">
            <w:pPr>
              <w:numPr>
                <w:ilvl w:val="0"/>
                <w:numId w:val="40"/>
              </w:numPr>
              <w:spacing w:after="160" w:line="259" w:lineRule="auto"/>
              <w:rPr>
                <w:rFonts w:ascii="Arial" w:hAnsi="Arial" w:cs="Arial"/>
                <w:sz w:val="24"/>
                <w:szCs w:val="24"/>
              </w:rPr>
            </w:pPr>
            <w:r w:rsidRPr="00496B70">
              <w:rPr>
                <w:rFonts w:ascii="Arial" w:hAnsi="Arial" w:cs="Arial"/>
                <w:sz w:val="24"/>
                <w:szCs w:val="24"/>
              </w:rPr>
              <w:t>Contribute to the development, review and maintenance of written guidance, template letters and response frameworks used across Education Improvement.</w:t>
            </w:r>
          </w:p>
          <w:p w14:paraId="0CD4D1EA" w14:textId="77777777" w:rsidR="00203B01" w:rsidRPr="00496B70" w:rsidRDefault="00203B01" w:rsidP="00203B01">
            <w:pPr>
              <w:rPr>
                <w:rFonts w:ascii="Arial" w:hAnsi="Arial" w:cs="Arial"/>
                <w:b/>
                <w:bCs/>
                <w:sz w:val="24"/>
                <w:szCs w:val="24"/>
              </w:rPr>
            </w:pPr>
            <w:r w:rsidRPr="00496B70">
              <w:rPr>
                <w:rFonts w:ascii="Arial" w:hAnsi="Arial" w:cs="Arial"/>
                <w:b/>
                <w:bCs/>
                <w:sz w:val="24"/>
                <w:szCs w:val="24"/>
              </w:rPr>
              <w:t>Communication &amp; Engagement</w:t>
            </w:r>
          </w:p>
          <w:p w14:paraId="5B85A618" w14:textId="77777777" w:rsidR="00203B01" w:rsidRPr="00496B70" w:rsidRDefault="00203B01" w:rsidP="00203B01">
            <w:pPr>
              <w:numPr>
                <w:ilvl w:val="0"/>
                <w:numId w:val="41"/>
              </w:numPr>
              <w:spacing w:after="160" w:line="259" w:lineRule="auto"/>
              <w:rPr>
                <w:rFonts w:ascii="Arial" w:hAnsi="Arial" w:cs="Arial"/>
                <w:sz w:val="24"/>
                <w:szCs w:val="24"/>
              </w:rPr>
            </w:pPr>
            <w:r w:rsidRPr="00496B70">
              <w:rPr>
                <w:rFonts w:ascii="Arial" w:hAnsi="Arial" w:cs="Arial"/>
                <w:sz w:val="24"/>
                <w:szCs w:val="24"/>
              </w:rPr>
              <w:t>Promote consistent, high</w:t>
            </w:r>
            <w:r w:rsidRPr="00496B70">
              <w:rPr>
                <w:rFonts w:ascii="Arial" w:hAnsi="Arial" w:cs="Arial"/>
                <w:sz w:val="24"/>
                <w:szCs w:val="24"/>
              </w:rPr>
              <w:noBreakHyphen/>
              <w:t>quality written communication across the service, supporting officers to improve clarity, tone and accessibility for different audiences including parents, schools and partners.</w:t>
            </w:r>
          </w:p>
          <w:p w14:paraId="3141C761" w14:textId="77777777" w:rsidR="00203B01" w:rsidRPr="00496B70" w:rsidRDefault="00203B01" w:rsidP="00203B01">
            <w:pPr>
              <w:numPr>
                <w:ilvl w:val="0"/>
                <w:numId w:val="41"/>
              </w:numPr>
              <w:spacing w:after="160" w:line="259" w:lineRule="auto"/>
              <w:rPr>
                <w:rFonts w:ascii="Arial" w:hAnsi="Arial" w:cs="Arial"/>
                <w:sz w:val="24"/>
                <w:szCs w:val="24"/>
              </w:rPr>
            </w:pPr>
            <w:r w:rsidRPr="00496B70">
              <w:rPr>
                <w:rFonts w:ascii="Arial" w:hAnsi="Arial" w:cs="Arial"/>
                <w:sz w:val="24"/>
                <w:szCs w:val="24"/>
              </w:rPr>
              <w:t>Work with service leads to ensure key messages are communicated accurately and appropriately, particularly during periods of change, scrutiny or heightened public interest.</w:t>
            </w:r>
          </w:p>
          <w:p w14:paraId="438A93DA" w14:textId="77777777" w:rsidR="00203B01" w:rsidRPr="00496B70" w:rsidRDefault="00203B01" w:rsidP="00203B01">
            <w:pPr>
              <w:rPr>
                <w:rFonts w:ascii="Arial" w:hAnsi="Arial" w:cs="Arial"/>
                <w:b/>
                <w:bCs/>
                <w:sz w:val="24"/>
                <w:szCs w:val="24"/>
              </w:rPr>
            </w:pPr>
            <w:r w:rsidRPr="00496B70">
              <w:rPr>
                <w:rFonts w:ascii="Arial" w:hAnsi="Arial" w:cs="Arial"/>
                <w:b/>
                <w:bCs/>
                <w:sz w:val="24"/>
                <w:szCs w:val="24"/>
              </w:rPr>
              <w:t>General</w:t>
            </w:r>
          </w:p>
          <w:p w14:paraId="3656F434" w14:textId="77777777" w:rsidR="00203B01" w:rsidRPr="00496B70" w:rsidRDefault="00203B01" w:rsidP="00203B01">
            <w:pPr>
              <w:numPr>
                <w:ilvl w:val="0"/>
                <w:numId w:val="42"/>
              </w:numPr>
              <w:spacing w:after="160" w:line="259" w:lineRule="auto"/>
              <w:rPr>
                <w:rFonts w:ascii="Arial" w:hAnsi="Arial" w:cs="Arial"/>
                <w:sz w:val="24"/>
                <w:szCs w:val="24"/>
              </w:rPr>
            </w:pPr>
            <w:r w:rsidRPr="00496B70">
              <w:rPr>
                <w:rFonts w:ascii="Arial" w:hAnsi="Arial" w:cs="Arial"/>
                <w:sz w:val="24"/>
                <w:szCs w:val="24"/>
              </w:rPr>
              <w:t>Maintain accurate records and tracking systems for correspondence, complaints and associated actions.</w:t>
            </w:r>
          </w:p>
          <w:p w14:paraId="40E338D8" w14:textId="77777777" w:rsidR="00203B01" w:rsidRPr="00496B70" w:rsidRDefault="00203B01" w:rsidP="00203B01">
            <w:pPr>
              <w:numPr>
                <w:ilvl w:val="0"/>
                <w:numId w:val="42"/>
              </w:numPr>
              <w:spacing w:after="160" w:line="259" w:lineRule="auto"/>
              <w:rPr>
                <w:rFonts w:ascii="Arial" w:hAnsi="Arial" w:cs="Arial"/>
                <w:sz w:val="24"/>
                <w:szCs w:val="24"/>
              </w:rPr>
            </w:pPr>
            <w:r w:rsidRPr="00496B70">
              <w:rPr>
                <w:rFonts w:ascii="Arial" w:hAnsi="Arial" w:cs="Arial"/>
                <w:sz w:val="24"/>
                <w:szCs w:val="24"/>
              </w:rPr>
              <w:t>Contribute to cross</w:t>
            </w:r>
            <w:r w:rsidRPr="00496B70">
              <w:rPr>
                <w:rFonts w:ascii="Arial" w:hAnsi="Arial" w:cs="Arial"/>
                <w:sz w:val="24"/>
                <w:szCs w:val="24"/>
              </w:rPr>
              <w:noBreakHyphen/>
              <w:t>service working and meetings as required, representing the Education Improvement perspective on correspondence, complaints and service quality.</w:t>
            </w:r>
          </w:p>
          <w:p w14:paraId="68089B05" w14:textId="77777777" w:rsidR="00203B01" w:rsidRPr="00496B70" w:rsidRDefault="00203B01" w:rsidP="00203B01">
            <w:pPr>
              <w:numPr>
                <w:ilvl w:val="0"/>
                <w:numId w:val="42"/>
              </w:numPr>
              <w:spacing w:after="160" w:line="259" w:lineRule="auto"/>
              <w:rPr>
                <w:rFonts w:ascii="Arial" w:hAnsi="Arial" w:cs="Arial"/>
                <w:sz w:val="24"/>
                <w:szCs w:val="24"/>
              </w:rPr>
            </w:pPr>
            <w:r w:rsidRPr="00496B70">
              <w:rPr>
                <w:rFonts w:ascii="Arial" w:hAnsi="Arial" w:cs="Arial"/>
                <w:sz w:val="24"/>
                <w:szCs w:val="24"/>
              </w:rPr>
              <w:t>Undertake other reasonable duties consistent with the grade and purpose of the role</w:t>
            </w:r>
          </w:p>
          <w:p w14:paraId="2D3005E1" w14:textId="77777777" w:rsidR="00203B01" w:rsidRPr="00496B70" w:rsidRDefault="00203B01" w:rsidP="00203B01">
            <w:pPr>
              <w:rPr>
                <w:rFonts w:ascii="Arial" w:hAnsi="Arial" w:cs="Arial"/>
                <w:sz w:val="24"/>
                <w:szCs w:val="24"/>
              </w:rPr>
            </w:pPr>
          </w:p>
        </w:tc>
      </w:tr>
      <w:tr w:rsidR="002D03B5" w:rsidRPr="00784003" w14:paraId="4E9A35F6" w14:textId="77777777" w:rsidTr="00BE7A35">
        <w:tc>
          <w:tcPr>
            <w:tcW w:w="10773" w:type="dxa"/>
          </w:tcPr>
          <w:p w14:paraId="0BD39224" w14:textId="77777777"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lastRenderedPageBreak/>
              <w:t>Other</w:t>
            </w:r>
          </w:p>
        </w:tc>
      </w:tr>
      <w:tr w:rsidR="002D03B5" w:rsidRPr="00784003" w14:paraId="315CE6D5" w14:textId="77777777" w:rsidTr="00BE7A35">
        <w:tc>
          <w:tcPr>
            <w:tcW w:w="10773" w:type="dxa"/>
          </w:tcPr>
          <w:p w14:paraId="0D14F1C4" w14:textId="77777777" w:rsidR="00946AFC" w:rsidRDefault="00946AFC" w:rsidP="00946AFC">
            <w:pPr>
              <w:pStyle w:val="HayGroup11"/>
              <w:rPr>
                <w:rFonts w:ascii="Arial" w:hAnsi="Arial" w:cs="Arial"/>
                <w:sz w:val="24"/>
                <w:lang w:val="en-GB"/>
              </w:rPr>
            </w:pPr>
          </w:p>
          <w:p w14:paraId="778BA60B" w14:textId="77777777" w:rsidR="00C836C6" w:rsidRPr="00C836C6" w:rsidRDefault="00C836C6" w:rsidP="00877FD0">
            <w:pPr>
              <w:pStyle w:val="Default"/>
              <w:numPr>
                <w:ilvl w:val="0"/>
                <w:numId w:val="18"/>
              </w:numPr>
              <w:rPr>
                <w:b/>
              </w:rPr>
            </w:pPr>
            <w:r w:rsidRPr="00C836C6">
              <w:rPr>
                <w:b/>
              </w:rPr>
              <w:t>Equal Opportunities</w:t>
            </w:r>
          </w:p>
          <w:p w14:paraId="436DFCE4" w14:textId="77777777"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6D8B8B45" w14:textId="77777777" w:rsidR="00A7579B" w:rsidRPr="00963600" w:rsidRDefault="00A7579B" w:rsidP="00C836C6">
            <w:pPr>
              <w:pStyle w:val="Default"/>
              <w:ind w:left="360"/>
            </w:pPr>
          </w:p>
          <w:p w14:paraId="1D6ACB1B" w14:textId="77777777" w:rsidR="00C836C6" w:rsidRPr="00C836C6" w:rsidRDefault="00C836C6" w:rsidP="00877FD0">
            <w:pPr>
              <w:pStyle w:val="Default"/>
              <w:numPr>
                <w:ilvl w:val="0"/>
                <w:numId w:val="18"/>
              </w:numPr>
              <w:rPr>
                <w:b/>
              </w:rPr>
            </w:pPr>
            <w:r w:rsidRPr="00C836C6">
              <w:rPr>
                <w:b/>
              </w:rPr>
              <w:t>Health and safety</w:t>
            </w:r>
          </w:p>
          <w:p w14:paraId="24FE9A29" w14:textId="77777777"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566CD815" w14:textId="77777777" w:rsidR="00A7579B" w:rsidRPr="00963600" w:rsidRDefault="00A7579B" w:rsidP="00C836C6">
            <w:pPr>
              <w:pStyle w:val="Default"/>
              <w:ind w:left="360"/>
            </w:pPr>
          </w:p>
          <w:p w14:paraId="28AA7885" w14:textId="77777777" w:rsidR="00B45889" w:rsidRPr="00C836C6" w:rsidRDefault="00B45889" w:rsidP="00B45889">
            <w:pPr>
              <w:pStyle w:val="Default"/>
              <w:numPr>
                <w:ilvl w:val="0"/>
                <w:numId w:val="18"/>
              </w:numPr>
              <w:rPr>
                <w:b/>
              </w:rPr>
            </w:pPr>
            <w:r>
              <w:rPr>
                <w:b/>
              </w:rPr>
              <w:lastRenderedPageBreak/>
              <w:t>Customer Focused</w:t>
            </w:r>
          </w:p>
          <w:p w14:paraId="2EDE4675" w14:textId="77777777"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2041BC90" w14:textId="77777777" w:rsidR="00B45889" w:rsidRDefault="00B45889" w:rsidP="00B45889">
            <w:pPr>
              <w:pStyle w:val="Default"/>
              <w:ind w:left="360"/>
            </w:pPr>
          </w:p>
          <w:p w14:paraId="14EBB3C9" w14:textId="77777777" w:rsidR="00946AFC" w:rsidRPr="00784003" w:rsidRDefault="00946AFC" w:rsidP="003E0AC5">
            <w:pPr>
              <w:pStyle w:val="Default"/>
              <w:ind w:left="360"/>
            </w:pPr>
          </w:p>
        </w:tc>
      </w:tr>
      <w:tr w:rsidR="002D61C2" w:rsidRPr="00784003" w14:paraId="1204B521" w14:textId="77777777" w:rsidTr="00BE7A35">
        <w:tc>
          <w:tcPr>
            <w:tcW w:w="10773" w:type="dxa"/>
          </w:tcPr>
          <w:p w14:paraId="541057CA" w14:textId="77777777"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lastRenderedPageBreak/>
              <w:t>Our Values</w:t>
            </w:r>
          </w:p>
        </w:tc>
      </w:tr>
      <w:tr w:rsidR="002D61C2" w:rsidRPr="00784003" w14:paraId="3FCDCAF5" w14:textId="77777777" w:rsidTr="00BE7A35">
        <w:tc>
          <w:tcPr>
            <w:tcW w:w="10773" w:type="dxa"/>
          </w:tcPr>
          <w:p w14:paraId="59A5772C" w14:textId="77777777" w:rsidR="002D61C2" w:rsidRDefault="002D61C2" w:rsidP="002D61C2">
            <w:pPr>
              <w:pStyle w:val="Default"/>
              <w:ind w:left="360"/>
              <w:rPr>
                <w:b/>
              </w:rPr>
            </w:pPr>
          </w:p>
          <w:p w14:paraId="3BD9B810" w14:textId="77777777" w:rsidR="002D61C2" w:rsidRDefault="002D61C2" w:rsidP="002D61C2">
            <w:pPr>
              <w:pStyle w:val="Default"/>
              <w:rPr>
                <w:b/>
              </w:rPr>
            </w:pPr>
            <w:r>
              <w:rPr>
                <w:b/>
              </w:rPr>
              <w:t>We expect all our employees to demonstrate and promote our values:</w:t>
            </w:r>
          </w:p>
          <w:p w14:paraId="2A7718ED" w14:textId="77777777" w:rsidR="002D61C2" w:rsidRDefault="002D61C2" w:rsidP="002D61C2">
            <w:pPr>
              <w:pStyle w:val="Default"/>
              <w:ind w:left="360"/>
              <w:rPr>
                <w:b/>
              </w:rPr>
            </w:pPr>
          </w:p>
          <w:p w14:paraId="36041124" w14:textId="77777777" w:rsidR="002D61C2" w:rsidRPr="00C836C6" w:rsidRDefault="002D61C2" w:rsidP="002D61C2">
            <w:pPr>
              <w:pStyle w:val="Default"/>
              <w:numPr>
                <w:ilvl w:val="0"/>
                <w:numId w:val="18"/>
              </w:numPr>
              <w:rPr>
                <w:b/>
              </w:rPr>
            </w:pPr>
            <w:r>
              <w:rPr>
                <w:b/>
              </w:rPr>
              <w:t>Supportive</w:t>
            </w:r>
          </w:p>
          <w:p w14:paraId="55127223"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3FB17D4F" w14:textId="77777777" w:rsidR="002D61C2" w:rsidRDefault="002D61C2" w:rsidP="002D61C2">
            <w:pPr>
              <w:pStyle w:val="Default"/>
              <w:ind w:left="360"/>
              <w:rPr>
                <w:color w:val="333333"/>
              </w:rPr>
            </w:pPr>
          </w:p>
          <w:p w14:paraId="17211C50" w14:textId="77777777" w:rsidR="002D61C2" w:rsidRPr="002D61C2" w:rsidRDefault="002D61C2" w:rsidP="002D61C2">
            <w:pPr>
              <w:pStyle w:val="Default"/>
              <w:numPr>
                <w:ilvl w:val="0"/>
                <w:numId w:val="18"/>
              </w:numPr>
              <w:rPr>
                <w:b/>
              </w:rPr>
            </w:pPr>
            <w:r w:rsidRPr="002D61C2">
              <w:rPr>
                <w:b/>
              </w:rPr>
              <w:t>Innovative</w:t>
            </w:r>
          </w:p>
          <w:p w14:paraId="6C47F004" w14:textId="77777777"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1ECFCA2F" w14:textId="77777777" w:rsidR="002D61C2" w:rsidRDefault="002D61C2" w:rsidP="002D61C2">
            <w:pPr>
              <w:pStyle w:val="Default"/>
              <w:ind w:left="360"/>
              <w:rPr>
                <w:color w:val="333333"/>
              </w:rPr>
            </w:pPr>
          </w:p>
          <w:p w14:paraId="248C22F3" w14:textId="77777777" w:rsidR="002D61C2" w:rsidRPr="002D61C2" w:rsidRDefault="002D61C2" w:rsidP="002D61C2">
            <w:pPr>
              <w:pStyle w:val="Default"/>
              <w:numPr>
                <w:ilvl w:val="0"/>
                <w:numId w:val="18"/>
              </w:numPr>
              <w:rPr>
                <w:b/>
              </w:rPr>
            </w:pPr>
            <w:r w:rsidRPr="002D61C2">
              <w:rPr>
                <w:b/>
              </w:rPr>
              <w:t>Respectful</w:t>
            </w:r>
          </w:p>
          <w:p w14:paraId="2F258EC2" w14:textId="77777777"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4EE27115" w14:textId="77777777" w:rsidR="002D61C2" w:rsidRDefault="002D61C2" w:rsidP="002D61C2">
            <w:pPr>
              <w:pStyle w:val="Default"/>
              <w:ind w:left="360"/>
              <w:rPr>
                <w:color w:val="333333"/>
              </w:rPr>
            </w:pPr>
          </w:p>
          <w:p w14:paraId="60190CD7" w14:textId="77777777" w:rsidR="002D61C2" w:rsidRPr="002D61C2" w:rsidRDefault="002D61C2" w:rsidP="002D61C2">
            <w:pPr>
              <w:pStyle w:val="Default"/>
              <w:numPr>
                <w:ilvl w:val="0"/>
                <w:numId w:val="18"/>
              </w:numPr>
              <w:rPr>
                <w:b/>
              </w:rPr>
            </w:pPr>
            <w:r w:rsidRPr="002D61C2">
              <w:rPr>
                <w:b/>
              </w:rPr>
              <w:t>Collaborative</w:t>
            </w:r>
          </w:p>
          <w:p w14:paraId="3C0E889F" w14:textId="77777777"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149C008D" w14:textId="77777777" w:rsidR="002D61C2" w:rsidRPr="002D61C2" w:rsidRDefault="002D61C2" w:rsidP="002D61C2">
            <w:pPr>
              <w:pStyle w:val="HayGroup11"/>
              <w:spacing w:before="120" w:after="120"/>
              <w:rPr>
                <w:rFonts w:ascii="Arial" w:hAnsi="Arial" w:cs="Arial"/>
                <w:b/>
                <w:sz w:val="24"/>
                <w:lang w:val="en-GB"/>
              </w:rPr>
            </w:pPr>
          </w:p>
        </w:tc>
      </w:tr>
    </w:tbl>
    <w:p w14:paraId="54EFF983" w14:textId="77777777" w:rsidR="00725524" w:rsidRPr="00784003" w:rsidRDefault="00725524" w:rsidP="00081256">
      <w:pPr>
        <w:spacing w:after="0"/>
        <w:rPr>
          <w:rFonts w:ascii="Arial" w:hAnsi="Arial" w:cs="Arial"/>
          <w:sz w:val="24"/>
          <w:szCs w:val="24"/>
        </w:rPr>
      </w:pPr>
    </w:p>
    <w:p w14:paraId="1543EEA2" w14:textId="77777777" w:rsidR="00CC6993" w:rsidRDefault="003E0AC5" w:rsidP="003E0AC5">
      <w:pPr>
        <w:tabs>
          <w:tab w:val="left" w:pos="960"/>
        </w:tabs>
        <w:rPr>
          <w:sz w:val="23"/>
          <w:szCs w:val="23"/>
        </w:rPr>
      </w:pPr>
      <w:r>
        <w:rPr>
          <w:sz w:val="23"/>
          <w:szCs w:val="23"/>
        </w:rPr>
        <w:tab/>
      </w:r>
    </w:p>
    <w:p w14:paraId="6A2680BC" w14:textId="77777777"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62259BDD" w14:textId="77777777" w:rsidR="0087424C" w:rsidRPr="005F0153" w:rsidRDefault="00203B01" w:rsidP="0087424C">
      <w:pPr>
        <w:spacing w:after="0"/>
        <w:jc w:val="center"/>
        <w:rPr>
          <w:rFonts w:ascii="Arial" w:hAnsi="Arial" w:cs="Arial"/>
          <w:b/>
          <w:i/>
          <w:sz w:val="28"/>
          <w:szCs w:val="28"/>
        </w:rPr>
      </w:pPr>
      <w:r>
        <w:rPr>
          <w:rFonts w:ascii="Arial" w:hAnsi="Arial" w:cs="Arial"/>
          <w:b/>
          <w:i/>
          <w:sz w:val="28"/>
          <w:szCs w:val="28"/>
        </w:rPr>
        <w:t>Correspondence Officer</w:t>
      </w:r>
    </w:p>
    <w:p w14:paraId="57D958E2" w14:textId="77777777" w:rsidR="0087424C" w:rsidRPr="00093214" w:rsidRDefault="0087424C" w:rsidP="0087424C">
      <w:pPr>
        <w:spacing w:after="0" w:line="240" w:lineRule="auto"/>
        <w:jc w:val="center"/>
        <w:rPr>
          <w:rFonts w:ascii="Arial" w:hAnsi="Arial" w:cs="Arial"/>
          <w:b/>
          <w:sz w:val="24"/>
          <w:szCs w:val="24"/>
        </w:rPr>
      </w:pPr>
    </w:p>
    <w:p w14:paraId="4833A9A5" w14:textId="77777777" w:rsidR="00C111C2" w:rsidRDefault="00C111C2" w:rsidP="00093214">
      <w:pPr>
        <w:spacing w:after="0" w:line="240" w:lineRule="auto"/>
        <w:rPr>
          <w:rFonts w:ascii="Arial" w:hAnsi="Arial" w:cs="Arial"/>
          <w:sz w:val="24"/>
          <w:szCs w:val="24"/>
        </w:rPr>
      </w:pPr>
    </w:p>
    <w:p w14:paraId="01000D17" w14:textId="00EF7A7D" w:rsidR="00C111C2" w:rsidRDefault="00C111C2" w:rsidP="00093214">
      <w:pPr>
        <w:spacing w:after="0" w:line="240" w:lineRule="auto"/>
        <w:rPr>
          <w:rFonts w:ascii="Arial" w:hAnsi="Arial" w:cs="Arial"/>
          <w:sz w:val="24"/>
          <w:szCs w:val="24"/>
        </w:rPr>
      </w:pPr>
      <w:r>
        <w:rPr>
          <w:rFonts w:ascii="Arial" w:hAnsi="Arial" w:cs="Arial"/>
          <w:sz w:val="24"/>
          <w:szCs w:val="24"/>
        </w:rPr>
        <w:t xml:space="preserve">Your ability to meet the job requirements will initially be assessed by the information provided on your application </w:t>
      </w:r>
      <w:r w:rsidR="008715EE">
        <w:rPr>
          <w:rFonts w:ascii="Arial" w:hAnsi="Arial" w:cs="Arial"/>
          <w:sz w:val="24"/>
          <w:szCs w:val="24"/>
        </w:rPr>
        <w:t xml:space="preserve">(A) </w:t>
      </w:r>
      <w:r>
        <w:rPr>
          <w:rFonts w:ascii="Arial" w:hAnsi="Arial" w:cs="Arial"/>
          <w:sz w:val="24"/>
          <w:szCs w:val="24"/>
        </w:rPr>
        <w:t xml:space="preserve">but further assessment will be undertaken at interview </w:t>
      </w:r>
      <w:r w:rsidR="008715EE">
        <w:rPr>
          <w:rFonts w:ascii="Arial" w:hAnsi="Arial" w:cs="Arial"/>
          <w:sz w:val="24"/>
          <w:szCs w:val="24"/>
        </w:rPr>
        <w:t xml:space="preserve">(I) </w:t>
      </w:r>
      <w:r>
        <w:rPr>
          <w:rFonts w:ascii="Arial" w:hAnsi="Arial" w:cs="Arial"/>
          <w:sz w:val="24"/>
          <w:szCs w:val="24"/>
        </w:rPr>
        <w:t>and, in some cases, by using other types of assessment</w:t>
      </w:r>
      <w:r w:rsidR="008715EE">
        <w:rPr>
          <w:rFonts w:ascii="Arial" w:hAnsi="Arial" w:cs="Arial"/>
          <w:sz w:val="24"/>
          <w:szCs w:val="24"/>
        </w:rPr>
        <w:t xml:space="preserve">s (T). </w:t>
      </w:r>
    </w:p>
    <w:p w14:paraId="7A02DF47"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496B70" w14:paraId="4B0EEACC" w14:textId="77777777" w:rsidTr="00093214">
        <w:tc>
          <w:tcPr>
            <w:tcW w:w="10495" w:type="dxa"/>
            <w:tcBorders>
              <w:top w:val="single" w:sz="4" w:space="0" w:color="auto"/>
              <w:left w:val="single" w:sz="4" w:space="0" w:color="auto"/>
              <w:bottom w:val="single" w:sz="4" w:space="0" w:color="auto"/>
              <w:right w:val="single" w:sz="4" w:space="0" w:color="auto"/>
            </w:tcBorders>
          </w:tcPr>
          <w:p w14:paraId="5B3CA246" w14:textId="77777777" w:rsidR="0087424C" w:rsidRPr="00496B70" w:rsidRDefault="0087424C" w:rsidP="00093214">
            <w:pPr>
              <w:spacing w:before="120" w:after="120"/>
              <w:rPr>
                <w:rFonts w:ascii="Arial" w:hAnsi="Arial" w:cs="Arial"/>
                <w:b/>
                <w:sz w:val="24"/>
                <w:szCs w:val="24"/>
              </w:rPr>
            </w:pPr>
            <w:r w:rsidRPr="00496B70">
              <w:rPr>
                <w:rFonts w:ascii="Arial" w:hAnsi="Arial" w:cs="Arial"/>
                <w:b/>
                <w:sz w:val="24"/>
                <w:szCs w:val="24"/>
              </w:rPr>
              <w:t>Qualifications</w:t>
            </w:r>
          </w:p>
          <w:p w14:paraId="402A49FF" w14:textId="77777777" w:rsidR="00496B70" w:rsidRPr="00496B70" w:rsidRDefault="00496B70" w:rsidP="00496B70">
            <w:pPr>
              <w:rPr>
                <w:rFonts w:ascii="Arial" w:hAnsi="Arial" w:cs="Arial"/>
                <w:sz w:val="24"/>
                <w:szCs w:val="24"/>
              </w:rPr>
            </w:pPr>
            <w:r w:rsidRPr="00496B70">
              <w:rPr>
                <w:rFonts w:ascii="Arial" w:hAnsi="Arial" w:cs="Arial"/>
                <w:b/>
                <w:bCs/>
                <w:sz w:val="24"/>
                <w:szCs w:val="24"/>
              </w:rPr>
              <w:t>Essential</w:t>
            </w:r>
          </w:p>
          <w:p w14:paraId="31658B10" w14:textId="77777777" w:rsidR="00496B70" w:rsidRPr="00496B70" w:rsidRDefault="00496B70" w:rsidP="00496B70">
            <w:pPr>
              <w:numPr>
                <w:ilvl w:val="0"/>
                <w:numId w:val="43"/>
              </w:numPr>
              <w:spacing w:after="160" w:line="259" w:lineRule="auto"/>
              <w:rPr>
                <w:rFonts w:ascii="Arial" w:hAnsi="Arial" w:cs="Arial"/>
                <w:sz w:val="24"/>
                <w:szCs w:val="24"/>
              </w:rPr>
            </w:pPr>
            <w:r w:rsidRPr="00496B70">
              <w:rPr>
                <w:rFonts w:ascii="Arial" w:hAnsi="Arial" w:cs="Arial"/>
                <w:sz w:val="24"/>
                <w:szCs w:val="24"/>
              </w:rPr>
              <w:t xml:space="preserve">Educated to </w:t>
            </w:r>
            <w:r w:rsidRPr="00496B70">
              <w:rPr>
                <w:rFonts w:ascii="Arial" w:hAnsi="Arial" w:cs="Arial"/>
                <w:b/>
                <w:bCs/>
                <w:sz w:val="24"/>
                <w:szCs w:val="24"/>
              </w:rPr>
              <w:t>Level 3 or above</w:t>
            </w:r>
            <w:r w:rsidRPr="00496B70">
              <w:rPr>
                <w:rFonts w:ascii="Arial" w:hAnsi="Arial" w:cs="Arial"/>
                <w:sz w:val="24"/>
                <w:szCs w:val="24"/>
              </w:rPr>
              <w:t>, or equivalent demonstrable experience in a role involving complex written communication, correspondence handling or complaints management.</w:t>
            </w:r>
            <w:r w:rsidRPr="00496B70">
              <w:rPr>
                <w:rFonts w:ascii="Arial" w:hAnsi="Arial" w:cs="Arial"/>
                <w:sz w:val="24"/>
                <w:szCs w:val="24"/>
              </w:rPr>
              <w:br/>
            </w:r>
            <w:r w:rsidRPr="00496B70">
              <w:rPr>
                <w:rFonts w:ascii="Arial" w:hAnsi="Arial" w:cs="Arial"/>
                <w:i/>
                <w:iCs/>
                <w:sz w:val="24"/>
                <w:szCs w:val="24"/>
              </w:rPr>
              <w:t>(A / I)</w:t>
            </w:r>
          </w:p>
          <w:p w14:paraId="1F94ACF9" w14:textId="77777777" w:rsidR="00496B70" w:rsidRPr="00496B70" w:rsidRDefault="00496B70" w:rsidP="00496B70">
            <w:pPr>
              <w:rPr>
                <w:rFonts w:ascii="Arial" w:hAnsi="Arial" w:cs="Arial"/>
                <w:b/>
                <w:bCs/>
                <w:sz w:val="24"/>
                <w:szCs w:val="24"/>
              </w:rPr>
            </w:pPr>
            <w:r w:rsidRPr="00496B70">
              <w:rPr>
                <w:rFonts w:ascii="Arial" w:hAnsi="Arial" w:cs="Arial"/>
                <w:b/>
                <w:bCs/>
                <w:sz w:val="24"/>
                <w:szCs w:val="24"/>
              </w:rPr>
              <w:t>Desirable</w:t>
            </w:r>
          </w:p>
          <w:p w14:paraId="25BC7CDD" w14:textId="77777777" w:rsidR="00496B70" w:rsidRPr="00496B70" w:rsidRDefault="00496B70" w:rsidP="00496B70">
            <w:pPr>
              <w:pStyle w:val="ListParagraph"/>
              <w:numPr>
                <w:ilvl w:val="0"/>
                <w:numId w:val="43"/>
              </w:numPr>
              <w:rPr>
                <w:rFonts w:ascii="Arial" w:hAnsi="Arial" w:cs="Arial"/>
                <w:sz w:val="24"/>
                <w:szCs w:val="24"/>
              </w:rPr>
            </w:pPr>
            <w:r w:rsidRPr="00496B70">
              <w:rPr>
                <w:rFonts w:ascii="Arial" w:hAnsi="Arial" w:cs="Arial"/>
                <w:sz w:val="24"/>
                <w:szCs w:val="24"/>
              </w:rPr>
              <w:t>Relevant qualification or training in public administration, complaints handling, communications, education services or information governance. (A/I)</w:t>
            </w:r>
          </w:p>
        </w:tc>
      </w:tr>
      <w:tr w:rsidR="0087424C" w:rsidRPr="00496B70" w14:paraId="75929AF4" w14:textId="77777777" w:rsidTr="00093214">
        <w:tc>
          <w:tcPr>
            <w:tcW w:w="10495" w:type="dxa"/>
            <w:tcBorders>
              <w:top w:val="single" w:sz="4" w:space="0" w:color="auto"/>
              <w:left w:val="single" w:sz="4" w:space="0" w:color="auto"/>
              <w:bottom w:val="single" w:sz="4" w:space="0" w:color="auto"/>
              <w:right w:val="single" w:sz="4" w:space="0" w:color="auto"/>
            </w:tcBorders>
          </w:tcPr>
          <w:p w14:paraId="16527D03" w14:textId="77777777" w:rsidR="0087424C" w:rsidRPr="00496B70" w:rsidRDefault="0087424C" w:rsidP="00093214">
            <w:pPr>
              <w:spacing w:before="120" w:after="120"/>
              <w:rPr>
                <w:rFonts w:ascii="Arial" w:hAnsi="Arial" w:cs="Arial"/>
                <w:b/>
                <w:sz w:val="24"/>
                <w:szCs w:val="24"/>
              </w:rPr>
            </w:pPr>
            <w:r w:rsidRPr="00496B70">
              <w:rPr>
                <w:rFonts w:ascii="Arial" w:hAnsi="Arial" w:cs="Arial"/>
                <w:b/>
                <w:sz w:val="24"/>
                <w:szCs w:val="24"/>
              </w:rPr>
              <w:t xml:space="preserve">Experience </w:t>
            </w:r>
          </w:p>
        </w:tc>
      </w:tr>
    </w:tbl>
    <w:tbl>
      <w:tblPr>
        <w:tblStyle w:val="TableGrid"/>
        <w:tblW w:w="0" w:type="auto"/>
        <w:tblLook w:val="04A0" w:firstRow="1" w:lastRow="0" w:firstColumn="1" w:lastColumn="0" w:noHBand="0" w:noVBand="1"/>
      </w:tblPr>
      <w:tblGrid>
        <w:gridCol w:w="10495"/>
      </w:tblGrid>
      <w:tr w:rsidR="00203B01" w:rsidRPr="00496B70" w14:paraId="400E87A1" w14:textId="77777777" w:rsidTr="00203B01">
        <w:tc>
          <w:tcPr>
            <w:tcW w:w="10495" w:type="dxa"/>
            <w:tcBorders>
              <w:top w:val="nil"/>
              <w:left w:val="single" w:sz="8" w:space="0" w:color="auto"/>
              <w:bottom w:val="nil"/>
              <w:right w:val="single" w:sz="8" w:space="0" w:color="auto"/>
            </w:tcBorders>
            <w:hideMark/>
          </w:tcPr>
          <w:p w14:paraId="144F6BB1" w14:textId="77777777" w:rsidR="00496B70" w:rsidRPr="00496B70" w:rsidRDefault="00496B70" w:rsidP="00496B70">
            <w:pPr>
              <w:rPr>
                <w:rFonts w:ascii="Arial" w:hAnsi="Arial" w:cs="Arial"/>
                <w:b/>
                <w:bCs/>
                <w:sz w:val="24"/>
                <w:szCs w:val="24"/>
              </w:rPr>
            </w:pPr>
          </w:p>
          <w:p w14:paraId="45E33241" w14:textId="77777777" w:rsidR="00496B70" w:rsidRPr="00496B70" w:rsidRDefault="00496B70" w:rsidP="00496B70">
            <w:pPr>
              <w:rPr>
                <w:rFonts w:ascii="Arial" w:hAnsi="Arial" w:cs="Arial"/>
                <w:sz w:val="24"/>
                <w:szCs w:val="24"/>
              </w:rPr>
            </w:pPr>
            <w:r w:rsidRPr="00496B70">
              <w:rPr>
                <w:rFonts w:ascii="Arial" w:hAnsi="Arial" w:cs="Arial"/>
                <w:b/>
                <w:bCs/>
                <w:sz w:val="24"/>
                <w:szCs w:val="24"/>
              </w:rPr>
              <w:t>Essential</w:t>
            </w:r>
          </w:p>
          <w:p w14:paraId="380BAFFF" w14:textId="77777777" w:rsidR="00496B70" w:rsidRPr="00496B70" w:rsidRDefault="00496B70" w:rsidP="00496B70">
            <w:pPr>
              <w:numPr>
                <w:ilvl w:val="0"/>
                <w:numId w:val="44"/>
              </w:numPr>
              <w:spacing w:after="160" w:line="259" w:lineRule="auto"/>
              <w:rPr>
                <w:rFonts w:ascii="Arial" w:hAnsi="Arial" w:cs="Arial"/>
                <w:sz w:val="24"/>
                <w:szCs w:val="24"/>
              </w:rPr>
            </w:pPr>
            <w:r w:rsidRPr="00496B70">
              <w:rPr>
                <w:rFonts w:ascii="Arial" w:hAnsi="Arial" w:cs="Arial"/>
                <w:sz w:val="24"/>
                <w:szCs w:val="24"/>
              </w:rPr>
              <w:t>Significant experience of drafting, coordinating or quality</w:t>
            </w:r>
            <w:r w:rsidRPr="00496B70">
              <w:rPr>
                <w:rFonts w:ascii="Arial" w:hAnsi="Arial" w:cs="Arial"/>
                <w:sz w:val="24"/>
                <w:szCs w:val="24"/>
              </w:rPr>
              <w:noBreakHyphen/>
              <w:t>assuring complex written correspondence within a public sector or comparable organisation.</w:t>
            </w:r>
            <w:r w:rsidRPr="00496B70">
              <w:rPr>
                <w:rFonts w:ascii="Arial" w:hAnsi="Arial" w:cs="Arial"/>
                <w:sz w:val="24"/>
                <w:szCs w:val="24"/>
              </w:rPr>
              <w:br/>
            </w:r>
            <w:r w:rsidRPr="00496B70">
              <w:rPr>
                <w:rFonts w:ascii="Arial" w:hAnsi="Arial" w:cs="Arial"/>
                <w:i/>
                <w:iCs/>
                <w:sz w:val="24"/>
                <w:szCs w:val="24"/>
              </w:rPr>
              <w:t>(A / I)</w:t>
            </w:r>
          </w:p>
          <w:p w14:paraId="336B8EF2" w14:textId="77777777" w:rsidR="00496B70" w:rsidRPr="00496B70" w:rsidRDefault="00496B70" w:rsidP="00496B70">
            <w:pPr>
              <w:numPr>
                <w:ilvl w:val="0"/>
                <w:numId w:val="44"/>
              </w:numPr>
              <w:spacing w:after="160" w:line="259" w:lineRule="auto"/>
              <w:rPr>
                <w:rFonts w:ascii="Arial" w:hAnsi="Arial" w:cs="Arial"/>
                <w:sz w:val="24"/>
                <w:szCs w:val="24"/>
              </w:rPr>
            </w:pPr>
            <w:r w:rsidRPr="00496B70">
              <w:rPr>
                <w:rFonts w:ascii="Arial" w:hAnsi="Arial" w:cs="Arial"/>
                <w:sz w:val="24"/>
                <w:szCs w:val="24"/>
              </w:rPr>
              <w:t>Experience of handling sensitive, contentious or high</w:t>
            </w:r>
            <w:r w:rsidRPr="00496B70">
              <w:rPr>
                <w:rFonts w:ascii="Arial" w:hAnsi="Arial" w:cs="Arial"/>
                <w:sz w:val="24"/>
                <w:szCs w:val="24"/>
              </w:rPr>
              <w:noBreakHyphen/>
              <w:t>risk correspondence, such as complaints, escalated enquiries or representations from external stakeholders.</w:t>
            </w:r>
            <w:r w:rsidRPr="00496B70">
              <w:rPr>
                <w:rFonts w:ascii="Arial" w:hAnsi="Arial" w:cs="Arial"/>
                <w:sz w:val="24"/>
                <w:szCs w:val="24"/>
              </w:rPr>
              <w:br/>
            </w:r>
            <w:r w:rsidRPr="00496B70">
              <w:rPr>
                <w:rFonts w:ascii="Arial" w:hAnsi="Arial" w:cs="Arial"/>
                <w:i/>
                <w:iCs/>
                <w:sz w:val="24"/>
                <w:szCs w:val="24"/>
              </w:rPr>
              <w:t>(A / I)</w:t>
            </w:r>
          </w:p>
          <w:p w14:paraId="4057B46E" w14:textId="77777777" w:rsidR="00496B70" w:rsidRPr="00496B70" w:rsidRDefault="00496B70" w:rsidP="00496B70">
            <w:pPr>
              <w:numPr>
                <w:ilvl w:val="0"/>
                <w:numId w:val="44"/>
              </w:numPr>
              <w:spacing w:after="160" w:line="259" w:lineRule="auto"/>
              <w:rPr>
                <w:rFonts w:ascii="Arial" w:hAnsi="Arial" w:cs="Arial"/>
                <w:sz w:val="24"/>
                <w:szCs w:val="24"/>
              </w:rPr>
            </w:pPr>
            <w:r w:rsidRPr="00496B70">
              <w:rPr>
                <w:rFonts w:ascii="Arial" w:hAnsi="Arial" w:cs="Arial"/>
                <w:sz w:val="24"/>
                <w:szCs w:val="24"/>
              </w:rPr>
              <w:t>Experience of working to statutory, corporate or service</w:t>
            </w:r>
            <w:r w:rsidRPr="00496B70">
              <w:rPr>
                <w:rFonts w:ascii="Arial" w:hAnsi="Arial" w:cs="Arial"/>
                <w:sz w:val="24"/>
                <w:szCs w:val="24"/>
              </w:rPr>
              <w:noBreakHyphen/>
              <w:t>level timescales, prioritising workload and managing competing deadlines.</w:t>
            </w:r>
            <w:r w:rsidRPr="00496B70">
              <w:rPr>
                <w:rFonts w:ascii="Arial" w:hAnsi="Arial" w:cs="Arial"/>
                <w:sz w:val="24"/>
                <w:szCs w:val="24"/>
              </w:rPr>
              <w:br/>
            </w:r>
            <w:r w:rsidRPr="00496B70">
              <w:rPr>
                <w:rFonts w:ascii="Arial" w:hAnsi="Arial" w:cs="Arial"/>
                <w:i/>
                <w:iCs/>
                <w:sz w:val="24"/>
                <w:szCs w:val="24"/>
              </w:rPr>
              <w:t>(A / I)</w:t>
            </w:r>
          </w:p>
          <w:p w14:paraId="7FB1A39E" w14:textId="77777777" w:rsidR="00496B70" w:rsidRPr="00496B70" w:rsidRDefault="00496B70" w:rsidP="00496B70">
            <w:pPr>
              <w:numPr>
                <w:ilvl w:val="0"/>
                <w:numId w:val="44"/>
              </w:numPr>
              <w:spacing w:after="160" w:line="259" w:lineRule="auto"/>
              <w:rPr>
                <w:rFonts w:ascii="Arial" w:hAnsi="Arial" w:cs="Arial"/>
                <w:sz w:val="24"/>
                <w:szCs w:val="24"/>
              </w:rPr>
            </w:pPr>
            <w:r w:rsidRPr="00496B70">
              <w:rPr>
                <w:rFonts w:ascii="Arial" w:hAnsi="Arial" w:cs="Arial"/>
                <w:sz w:val="24"/>
                <w:szCs w:val="24"/>
              </w:rPr>
              <w:t>Experience of working collaboratively with officers and managers to ensure correspondence reflects agreed policy, legislation and organisational position.</w:t>
            </w:r>
            <w:r w:rsidRPr="00496B70">
              <w:rPr>
                <w:rFonts w:ascii="Arial" w:hAnsi="Arial" w:cs="Arial"/>
                <w:sz w:val="24"/>
                <w:szCs w:val="24"/>
              </w:rPr>
              <w:br/>
            </w:r>
            <w:r w:rsidRPr="00496B70">
              <w:rPr>
                <w:rFonts w:ascii="Arial" w:hAnsi="Arial" w:cs="Arial"/>
                <w:i/>
                <w:iCs/>
                <w:sz w:val="24"/>
                <w:szCs w:val="24"/>
              </w:rPr>
              <w:t>(A / I)</w:t>
            </w:r>
          </w:p>
          <w:p w14:paraId="5CDEE56C" w14:textId="77777777" w:rsidR="00496B70" w:rsidRPr="00496B70" w:rsidRDefault="00496B70" w:rsidP="00496B70">
            <w:pPr>
              <w:numPr>
                <w:ilvl w:val="0"/>
                <w:numId w:val="44"/>
              </w:numPr>
              <w:spacing w:after="160" w:line="259" w:lineRule="auto"/>
              <w:rPr>
                <w:rFonts w:ascii="Arial" w:hAnsi="Arial" w:cs="Arial"/>
                <w:sz w:val="24"/>
                <w:szCs w:val="24"/>
              </w:rPr>
            </w:pPr>
            <w:r w:rsidRPr="00496B70">
              <w:rPr>
                <w:rFonts w:ascii="Arial" w:hAnsi="Arial" w:cs="Arial"/>
                <w:sz w:val="24"/>
                <w:szCs w:val="24"/>
              </w:rPr>
              <w:t>Experience of maintaining accurate records and audit trails to demonstrate compliance with corporate processes.</w:t>
            </w:r>
            <w:r w:rsidRPr="00496B70">
              <w:rPr>
                <w:rFonts w:ascii="Arial" w:hAnsi="Arial" w:cs="Arial"/>
                <w:sz w:val="24"/>
                <w:szCs w:val="24"/>
              </w:rPr>
              <w:br/>
            </w:r>
            <w:r w:rsidRPr="00496B70">
              <w:rPr>
                <w:rFonts w:ascii="Arial" w:hAnsi="Arial" w:cs="Arial"/>
                <w:i/>
                <w:iCs/>
                <w:sz w:val="24"/>
                <w:szCs w:val="24"/>
              </w:rPr>
              <w:t>(A / I)</w:t>
            </w:r>
          </w:p>
          <w:p w14:paraId="6E145858" w14:textId="77777777" w:rsidR="00496B70" w:rsidRPr="00496B70" w:rsidRDefault="00496B70" w:rsidP="00496B70">
            <w:pPr>
              <w:rPr>
                <w:rFonts w:ascii="Arial" w:hAnsi="Arial" w:cs="Arial"/>
                <w:b/>
                <w:bCs/>
                <w:sz w:val="24"/>
                <w:szCs w:val="24"/>
              </w:rPr>
            </w:pPr>
            <w:r w:rsidRPr="00496B70">
              <w:rPr>
                <w:rFonts w:ascii="Arial" w:hAnsi="Arial" w:cs="Arial"/>
                <w:b/>
                <w:bCs/>
                <w:sz w:val="24"/>
                <w:szCs w:val="24"/>
              </w:rPr>
              <w:t>Desirable</w:t>
            </w:r>
          </w:p>
          <w:p w14:paraId="1D8E0854" w14:textId="77777777" w:rsidR="00496B70" w:rsidRPr="00496B70" w:rsidRDefault="00496B70" w:rsidP="00496B70">
            <w:pPr>
              <w:numPr>
                <w:ilvl w:val="0"/>
                <w:numId w:val="45"/>
              </w:numPr>
              <w:spacing w:after="160" w:line="259" w:lineRule="auto"/>
              <w:rPr>
                <w:rFonts w:ascii="Arial" w:hAnsi="Arial" w:cs="Arial"/>
                <w:sz w:val="24"/>
                <w:szCs w:val="24"/>
              </w:rPr>
            </w:pPr>
            <w:r w:rsidRPr="00496B70">
              <w:rPr>
                <w:rFonts w:ascii="Arial" w:hAnsi="Arial" w:cs="Arial"/>
                <w:sz w:val="24"/>
                <w:szCs w:val="24"/>
              </w:rPr>
              <w:t>Experience of correspondence within education or children’s services, including complaints, attendance, exclusions, SEN, admissions or safeguarding</w:t>
            </w:r>
            <w:r w:rsidRPr="00496B70">
              <w:rPr>
                <w:rFonts w:ascii="Arial" w:hAnsi="Arial" w:cs="Arial"/>
                <w:sz w:val="24"/>
                <w:szCs w:val="24"/>
              </w:rPr>
              <w:noBreakHyphen/>
              <w:t>related communications.</w:t>
            </w:r>
            <w:r w:rsidRPr="00496B70">
              <w:rPr>
                <w:rFonts w:ascii="Arial" w:hAnsi="Arial" w:cs="Arial"/>
                <w:sz w:val="24"/>
                <w:szCs w:val="24"/>
              </w:rPr>
              <w:br/>
            </w:r>
            <w:r w:rsidRPr="00496B70">
              <w:rPr>
                <w:rFonts w:ascii="Arial" w:hAnsi="Arial" w:cs="Arial"/>
                <w:i/>
                <w:iCs/>
                <w:sz w:val="24"/>
                <w:szCs w:val="24"/>
              </w:rPr>
              <w:t>(A / I)</w:t>
            </w:r>
          </w:p>
          <w:p w14:paraId="6CE248C4" w14:textId="77777777" w:rsidR="00203B01" w:rsidRPr="00496B70" w:rsidRDefault="00496B70" w:rsidP="00496B70">
            <w:pPr>
              <w:numPr>
                <w:ilvl w:val="0"/>
                <w:numId w:val="45"/>
              </w:numPr>
              <w:spacing w:after="160" w:line="259" w:lineRule="auto"/>
              <w:rPr>
                <w:rFonts w:ascii="Arial" w:hAnsi="Arial" w:cs="Arial"/>
                <w:sz w:val="24"/>
                <w:szCs w:val="24"/>
              </w:rPr>
            </w:pPr>
            <w:r w:rsidRPr="00496B70">
              <w:rPr>
                <w:rFonts w:ascii="Arial" w:hAnsi="Arial" w:cs="Arial"/>
                <w:sz w:val="24"/>
                <w:szCs w:val="24"/>
              </w:rPr>
              <w:lastRenderedPageBreak/>
              <w:t>Experience of identifying themes, trends or learning from correspondence or complaints to inform service improvement.</w:t>
            </w:r>
            <w:r w:rsidRPr="00496B70">
              <w:rPr>
                <w:rFonts w:ascii="Arial" w:hAnsi="Arial" w:cs="Arial"/>
                <w:sz w:val="24"/>
                <w:szCs w:val="24"/>
              </w:rPr>
              <w:br/>
            </w:r>
            <w:r w:rsidRPr="00496B70">
              <w:rPr>
                <w:rFonts w:ascii="Arial" w:hAnsi="Arial" w:cs="Arial"/>
                <w:i/>
                <w:iCs/>
                <w:sz w:val="24"/>
                <w:szCs w:val="24"/>
              </w:rPr>
              <w:t>(A / I)</w:t>
            </w:r>
          </w:p>
        </w:tc>
      </w:tr>
      <w:tr w:rsidR="00203B01" w:rsidRPr="00496B70" w14:paraId="34A5A2F2" w14:textId="77777777" w:rsidTr="00203B01">
        <w:tc>
          <w:tcPr>
            <w:tcW w:w="10495" w:type="dxa"/>
            <w:tcBorders>
              <w:top w:val="nil"/>
              <w:left w:val="single" w:sz="8" w:space="0" w:color="auto"/>
              <w:bottom w:val="nil"/>
              <w:right w:val="single" w:sz="8" w:space="0" w:color="auto"/>
            </w:tcBorders>
            <w:hideMark/>
          </w:tcPr>
          <w:p w14:paraId="08761238" w14:textId="77777777" w:rsidR="00203B01" w:rsidRPr="00496B70" w:rsidRDefault="00203B01" w:rsidP="00496B70">
            <w:pPr>
              <w:spacing w:before="100" w:beforeAutospacing="1" w:after="100" w:afterAutospacing="1" w:line="278" w:lineRule="auto"/>
              <w:rPr>
                <w:rFonts w:ascii="Arial" w:hAnsi="Arial" w:cs="Arial"/>
                <w:kern w:val="2"/>
                <w:sz w:val="24"/>
                <w:szCs w:val="24"/>
                <w14:ligatures w14:val="standardContextual"/>
              </w:rPr>
            </w:pPr>
          </w:p>
        </w:tc>
      </w:tr>
    </w:tbl>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496B70" w14:paraId="3200FB0B" w14:textId="77777777" w:rsidTr="00232B12">
        <w:tc>
          <w:tcPr>
            <w:tcW w:w="10495" w:type="dxa"/>
            <w:tcBorders>
              <w:top w:val="single" w:sz="4" w:space="0" w:color="auto"/>
              <w:left w:val="single" w:sz="4" w:space="0" w:color="auto"/>
              <w:bottom w:val="single" w:sz="4" w:space="0" w:color="auto"/>
              <w:right w:val="single" w:sz="4" w:space="0" w:color="auto"/>
            </w:tcBorders>
          </w:tcPr>
          <w:p w14:paraId="5168E505" w14:textId="77777777" w:rsidR="0087424C" w:rsidRPr="00496B70" w:rsidRDefault="003C57AB" w:rsidP="00093214">
            <w:pPr>
              <w:spacing w:before="120" w:after="120"/>
              <w:rPr>
                <w:rFonts w:ascii="Arial" w:hAnsi="Arial" w:cs="Arial"/>
                <w:b/>
                <w:sz w:val="24"/>
                <w:szCs w:val="24"/>
              </w:rPr>
            </w:pPr>
            <w:r w:rsidRPr="00496B70">
              <w:rPr>
                <w:rFonts w:ascii="Arial" w:hAnsi="Arial" w:cs="Arial"/>
                <w:b/>
                <w:sz w:val="24"/>
                <w:szCs w:val="24"/>
              </w:rPr>
              <w:t xml:space="preserve"> </w:t>
            </w:r>
            <w:r w:rsidR="00496B70" w:rsidRPr="00496B70">
              <w:rPr>
                <w:rFonts w:ascii="Arial" w:hAnsi="Arial" w:cs="Arial"/>
                <w:b/>
                <w:sz w:val="24"/>
                <w:szCs w:val="24"/>
              </w:rPr>
              <w:t>K</w:t>
            </w:r>
            <w:r w:rsidR="0087424C" w:rsidRPr="00496B70">
              <w:rPr>
                <w:rFonts w:ascii="Arial" w:hAnsi="Arial" w:cs="Arial"/>
                <w:b/>
                <w:sz w:val="24"/>
                <w:szCs w:val="24"/>
              </w:rPr>
              <w:t>nowledge</w:t>
            </w:r>
            <w:r w:rsidR="00496B70" w:rsidRPr="00496B70">
              <w:rPr>
                <w:rFonts w:ascii="Arial" w:hAnsi="Arial" w:cs="Arial"/>
                <w:b/>
                <w:sz w:val="24"/>
                <w:szCs w:val="24"/>
              </w:rPr>
              <w:t>.</w:t>
            </w:r>
          </w:p>
          <w:p w14:paraId="4026D91E" w14:textId="77777777" w:rsidR="00496B70" w:rsidRPr="00496B70" w:rsidRDefault="00496B70" w:rsidP="00496B70">
            <w:pPr>
              <w:rPr>
                <w:rFonts w:ascii="Arial" w:hAnsi="Arial" w:cs="Arial"/>
                <w:b/>
                <w:bCs/>
                <w:sz w:val="24"/>
                <w:szCs w:val="24"/>
              </w:rPr>
            </w:pPr>
            <w:r w:rsidRPr="00496B70">
              <w:rPr>
                <w:rFonts w:ascii="Arial" w:hAnsi="Arial" w:cs="Arial"/>
                <w:b/>
                <w:bCs/>
                <w:sz w:val="24"/>
                <w:szCs w:val="24"/>
              </w:rPr>
              <w:t>Essential</w:t>
            </w:r>
          </w:p>
          <w:p w14:paraId="2D6427BF" w14:textId="77777777" w:rsidR="00496B70" w:rsidRPr="00496B70" w:rsidRDefault="00496B70" w:rsidP="00496B70">
            <w:pPr>
              <w:numPr>
                <w:ilvl w:val="0"/>
                <w:numId w:val="46"/>
              </w:numPr>
              <w:spacing w:after="160" w:line="259" w:lineRule="auto"/>
              <w:rPr>
                <w:rFonts w:ascii="Arial" w:hAnsi="Arial" w:cs="Arial"/>
                <w:sz w:val="24"/>
                <w:szCs w:val="24"/>
              </w:rPr>
            </w:pPr>
            <w:r w:rsidRPr="00496B70">
              <w:rPr>
                <w:rFonts w:ascii="Arial" w:hAnsi="Arial" w:cs="Arial"/>
                <w:sz w:val="24"/>
                <w:szCs w:val="24"/>
              </w:rPr>
              <w:t>Knowledge of the principles of effective complaint handling and public</w:t>
            </w:r>
            <w:r w:rsidRPr="00496B70">
              <w:rPr>
                <w:rFonts w:ascii="Arial" w:hAnsi="Arial" w:cs="Arial"/>
                <w:sz w:val="24"/>
                <w:szCs w:val="24"/>
              </w:rPr>
              <w:noBreakHyphen/>
              <w:t>sector correspondence, including tone, accuracy and defensibility.</w:t>
            </w:r>
            <w:r w:rsidRPr="00496B70">
              <w:rPr>
                <w:rFonts w:ascii="Arial" w:hAnsi="Arial" w:cs="Arial"/>
                <w:sz w:val="24"/>
                <w:szCs w:val="24"/>
              </w:rPr>
              <w:br/>
            </w:r>
            <w:r w:rsidRPr="00496B70">
              <w:rPr>
                <w:rFonts w:ascii="Arial" w:hAnsi="Arial" w:cs="Arial"/>
                <w:i/>
                <w:iCs/>
                <w:sz w:val="24"/>
                <w:szCs w:val="24"/>
              </w:rPr>
              <w:t>(A / I)</w:t>
            </w:r>
          </w:p>
          <w:p w14:paraId="765587AD" w14:textId="77777777" w:rsidR="00496B70" w:rsidRPr="00496B70" w:rsidRDefault="00496B70" w:rsidP="00496B70">
            <w:pPr>
              <w:numPr>
                <w:ilvl w:val="0"/>
                <w:numId w:val="46"/>
              </w:numPr>
              <w:spacing w:after="160" w:line="259" w:lineRule="auto"/>
              <w:rPr>
                <w:rFonts w:ascii="Arial" w:hAnsi="Arial" w:cs="Arial"/>
                <w:sz w:val="24"/>
                <w:szCs w:val="24"/>
              </w:rPr>
            </w:pPr>
            <w:r w:rsidRPr="00496B70">
              <w:rPr>
                <w:rFonts w:ascii="Arial" w:hAnsi="Arial" w:cs="Arial"/>
                <w:sz w:val="24"/>
                <w:szCs w:val="24"/>
              </w:rPr>
              <w:t>Understanding of the need for confidentiality, data protection and information governance, including GDPR principles.</w:t>
            </w:r>
            <w:r w:rsidRPr="00496B70">
              <w:rPr>
                <w:rFonts w:ascii="Arial" w:hAnsi="Arial" w:cs="Arial"/>
                <w:sz w:val="24"/>
                <w:szCs w:val="24"/>
              </w:rPr>
              <w:br/>
            </w:r>
            <w:r w:rsidRPr="00496B70">
              <w:rPr>
                <w:rFonts w:ascii="Arial" w:hAnsi="Arial" w:cs="Arial"/>
                <w:i/>
                <w:iCs/>
                <w:sz w:val="24"/>
                <w:szCs w:val="24"/>
              </w:rPr>
              <w:t>(A / I)</w:t>
            </w:r>
          </w:p>
          <w:p w14:paraId="4A42E804" w14:textId="77777777" w:rsidR="00496B70" w:rsidRPr="00496B70" w:rsidRDefault="00496B70" w:rsidP="00496B70">
            <w:pPr>
              <w:numPr>
                <w:ilvl w:val="0"/>
                <w:numId w:val="46"/>
              </w:numPr>
              <w:spacing w:after="160" w:line="259" w:lineRule="auto"/>
              <w:rPr>
                <w:rFonts w:ascii="Arial" w:hAnsi="Arial" w:cs="Arial"/>
                <w:sz w:val="24"/>
                <w:szCs w:val="24"/>
              </w:rPr>
            </w:pPr>
            <w:r w:rsidRPr="00496B70">
              <w:rPr>
                <w:rFonts w:ascii="Arial" w:hAnsi="Arial" w:cs="Arial"/>
                <w:sz w:val="24"/>
                <w:szCs w:val="24"/>
              </w:rPr>
              <w:t>Awareness of the importance of clear, accessible communication for different audiences, including parents, schools, partners and elected members.</w:t>
            </w:r>
            <w:r w:rsidRPr="00496B70">
              <w:rPr>
                <w:rFonts w:ascii="Arial" w:hAnsi="Arial" w:cs="Arial"/>
                <w:sz w:val="24"/>
                <w:szCs w:val="24"/>
              </w:rPr>
              <w:br/>
            </w:r>
            <w:r w:rsidRPr="00496B70">
              <w:rPr>
                <w:rFonts w:ascii="Arial" w:hAnsi="Arial" w:cs="Arial"/>
                <w:i/>
                <w:iCs/>
                <w:sz w:val="24"/>
                <w:szCs w:val="24"/>
              </w:rPr>
              <w:t>(</w:t>
            </w:r>
            <w:r w:rsidR="00C90CF2">
              <w:rPr>
                <w:rFonts w:ascii="Arial" w:hAnsi="Arial" w:cs="Arial"/>
                <w:i/>
                <w:iCs/>
                <w:sz w:val="24"/>
                <w:szCs w:val="24"/>
              </w:rPr>
              <w:t xml:space="preserve">A / </w:t>
            </w:r>
            <w:r w:rsidRPr="00496B70">
              <w:rPr>
                <w:rFonts w:ascii="Arial" w:hAnsi="Arial" w:cs="Arial"/>
                <w:i/>
                <w:iCs/>
                <w:sz w:val="24"/>
                <w:szCs w:val="24"/>
              </w:rPr>
              <w:t>I)</w:t>
            </w:r>
          </w:p>
          <w:p w14:paraId="03CBB826" w14:textId="77777777" w:rsidR="00496B70" w:rsidRPr="00496B70" w:rsidRDefault="00496B70" w:rsidP="00496B70">
            <w:pPr>
              <w:rPr>
                <w:rFonts w:ascii="Arial" w:hAnsi="Arial" w:cs="Arial"/>
                <w:b/>
                <w:bCs/>
                <w:sz w:val="24"/>
                <w:szCs w:val="24"/>
              </w:rPr>
            </w:pPr>
            <w:r w:rsidRPr="00496B70">
              <w:rPr>
                <w:rFonts w:ascii="Arial" w:hAnsi="Arial" w:cs="Arial"/>
                <w:b/>
                <w:bCs/>
                <w:sz w:val="24"/>
                <w:szCs w:val="24"/>
              </w:rPr>
              <w:t>Desirable</w:t>
            </w:r>
          </w:p>
          <w:p w14:paraId="3964435A" w14:textId="77777777" w:rsidR="00496B70" w:rsidRPr="00496B70" w:rsidRDefault="00496B70" w:rsidP="00496B70">
            <w:pPr>
              <w:numPr>
                <w:ilvl w:val="0"/>
                <w:numId w:val="47"/>
              </w:numPr>
              <w:spacing w:after="160" w:line="259" w:lineRule="auto"/>
              <w:rPr>
                <w:rFonts w:ascii="Arial" w:hAnsi="Arial" w:cs="Arial"/>
                <w:sz w:val="24"/>
                <w:szCs w:val="24"/>
              </w:rPr>
            </w:pPr>
            <w:r w:rsidRPr="00496B70">
              <w:rPr>
                <w:rFonts w:ascii="Arial" w:hAnsi="Arial" w:cs="Arial"/>
                <w:sz w:val="24"/>
                <w:szCs w:val="24"/>
              </w:rPr>
              <w:t>Knowledge of Education Improvement functions and the statutory context in which local authority education services operate.</w:t>
            </w:r>
            <w:r w:rsidRPr="00496B70">
              <w:rPr>
                <w:rFonts w:ascii="Arial" w:hAnsi="Arial" w:cs="Arial"/>
                <w:sz w:val="24"/>
                <w:szCs w:val="24"/>
              </w:rPr>
              <w:br/>
            </w:r>
            <w:r w:rsidRPr="00496B70">
              <w:rPr>
                <w:rFonts w:ascii="Arial" w:hAnsi="Arial" w:cs="Arial"/>
                <w:i/>
                <w:iCs/>
                <w:sz w:val="24"/>
                <w:szCs w:val="24"/>
              </w:rPr>
              <w:t>(A / I)</w:t>
            </w:r>
          </w:p>
          <w:p w14:paraId="56789A5A" w14:textId="77777777" w:rsidR="00496B70" w:rsidRPr="00496B70" w:rsidRDefault="00496B70" w:rsidP="00496B70">
            <w:pPr>
              <w:pStyle w:val="ListParagraph"/>
              <w:numPr>
                <w:ilvl w:val="0"/>
                <w:numId w:val="47"/>
              </w:numPr>
              <w:spacing w:before="120" w:after="120"/>
              <w:rPr>
                <w:rFonts w:ascii="Arial" w:hAnsi="Arial" w:cs="Arial"/>
                <w:b/>
                <w:sz w:val="24"/>
                <w:szCs w:val="24"/>
              </w:rPr>
            </w:pPr>
            <w:r w:rsidRPr="00496B70">
              <w:rPr>
                <w:rFonts w:ascii="Arial" w:hAnsi="Arial" w:cs="Arial"/>
                <w:sz w:val="24"/>
                <w:szCs w:val="24"/>
              </w:rPr>
              <w:t xml:space="preserve">Awareness of Freedom of Information and Subject Access Request processes within a local authority setting. </w:t>
            </w:r>
            <w:r w:rsidRPr="00496B70">
              <w:rPr>
                <w:rFonts w:ascii="Arial" w:hAnsi="Arial" w:cs="Arial"/>
                <w:i/>
                <w:iCs/>
                <w:sz w:val="24"/>
                <w:szCs w:val="24"/>
              </w:rPr>
              <w:t>(A / I)</w:t>
            </w:r>
            <w:r w:rsidRPr="00496B70">
              <w:rPr>
                <w:rFonts w:ascii="Arial" w:hAnsi="Arial" w:cs="Arial"/>
                <w:sz w:val="24"/>
                <w:szCs w:val="24"/>
              </w:rPr>
              <w:br/>
            </w:r>
          </w:p>
          <w:p w14:paraId="6BC6538C" w14:textId="77777777" w:rsidR="00496B70" w:rsidRPr="00496B70" w:rsidRDefault="00496B70" w:rsidP="00496B70">
            <w:pPr>
              <w:spacing w:before="120" w:after="120"/>
              <w:rPr>
                <w:rFonts w:ascii="Arial" w:hAnsi="Arial" w:cs="Arial"/>
                <w:b/>
                <w:sz w:val="24"/>
                <w:szCs w:val="24"/>
              </w:rPr>
            </w:pPr>
            <w:r w:rsidRPr="00496B70">
              <w:rPr>
                <w:rFonts w:ascii="Arial" w:hAnsi="Arial" w:cs="Arial"/>
                <w:b/>
                <w:sz w:val="24"/>
                <w:szCs w:val="24"/>
              </w:rPr>
              <w:t>Skills &amp; Abilities.</w:t>
            </w:r>
          </w:p>
          <w:p w14:paraId="32800E6E" w14:textId="77777777" w:rsidR="00496B70" w:rsidRPr="00496B70" w:rsidRDefault="00496B70" w:rsidP="00496B70">
            <w:pPr>
              <w:rPr>
                <w:rFonts w:ascii="Arial" w:hAnsi="Arial" w:cs="Arial"/>
                <w:b/>
                <w:bCs/>
                <w:sz w:val="24"/>
                <w:szCs w:val="24"/>
              </w:rPr>
            </w:pPr>
            <w:r w:rsidRPr="00496B70">
              <w:rPr>
                <w:rFonts w:ascii="Arial" w:hAnsi="Arial" w:cs="Arial"/>
                <w:b/>
                <w:bCs/>
                <w:sz w:val="24"/>
                <w:szCs w:val="24"/>
              </w:rPr>
              <w:t>Essential</w:t>
            </w:r>
          </w:p>
          <w:p w14:paraId="75B67371" w14:textId="77777777" w:rsidR="00496B70" w:rsidRPr="00496B70" w:rsidRDefault="00496B70" w:rsidP="00496B70">
            <w:pPr>
              <w:numPr>
                <w:ilvl w:val="0"/>
                <w:numId w:val="48"/>
              </w:numPr>
              <w:spacing w:after="160" w:line="259" w:lineRule="auto"/>
              <w:rPr>
                <w:rFonts w:ascii="Arial" w:hAnsi="Arial" w:cs="Arial"/>
                <w:sz w:val="24"/>
                <w:szCs w:val="24"/>
              </w:rPr>
            </w:pPr>
            <w:r w:rsidRPr="00496B70">
              <w:rPr>
                <w:rFonts w:ascii="Arial" w:hAnsi="Arial" w:cs="Arial"/>
                <w:sz w:val="24"/>
                <w:szCs w:val="24"/>
              </w:rPr>
              <w:t>Excellent written communication skills, with the ability to produce clear, well</w:t>
            </w:r>
            <w:r w:rsidRPr="00496B70">
              <w:rPr>
                <w:rFonts w:ascii="Arial" w:hAnsi="Arial" w:cs="Arial"/>
                <w:sz w:val="24"/>
                <w:szCs w:val="24"/>
              </w:rPr>
              <w:noBreakHyphen/>
              <w:t>structured and accurate responses tailored to different audiences.</w:t>
            </w:r>
            <w:r w:rsidRPr="00496B70">
              <w:rPr>
                <w:rFonts w:ascii="Arial" w:hAnsi="Arial" w:cs="Arial"/>
                <w:sz w:val="24"/>
                <w:szCs w:val="24"/>
              </w:rPr>
              <w:br/>
            </w:r>
            <w:r w:rsidRPr="00496B70">
              <w:rPr>
                <w:rFonts w:ascii="Arial" w:hAnsi="Arial" w:cs="Arial"/>
                <w:i/>
                <w:iCs/>
                <w:sz w:val="24"/>
                <w:szCs w:val="24"/>
              </w:rPr>
              <w:t>(A / I</w:t>
            </w:r>
            <w:r w:rsidR="00C90CF2">
              <w:rPr>
                <w:rFonts w:ascii="Arial" w:hAnsi="Arial" w:cs="Arial"/>
                <w:i/>
                <w:iCs/>
                <w:sz w:val="24"/>
                <w:szCs w:val="24"/>
              </w:rPr>
              <w:t xml:space="preserve"> / T</w:t>
            </w:r>
            <w:r w:rsidRPr="00496B70">
              <w:rPr>
                <w:rFonts w:ascii="Arial" w:hAnsi="Arial" w:cs="Arial"/>
                <w:i/>
                <w:iCs/>
                <w:sz w:val="24"/>
                <w:szCs w:val="24"/>
              </w:rPr>
              <w:t>)</w:t>
            </w:r>
          </w:p>
          <w:p w14:paraId="73779BF3" w14:textId="77777777" w:rsidR="00496B70" w:rsidRPr="00496B70" w:rsidRDefault="00496B70" w:rsidP="00496B70">
            <w:pPr>
              <w:numPr>
                <w:ilvl w:val="0"/>
                <w:numId w:val="48"/>
              </w:numPr>
              <w:spacing w:after="160" w:line="259" w:lineRule="auto"/>
              <w:rPr>
                <w:rFonts w:ascii="Arial" w:hAnsi="Arial" w:cs="Arial"/>
                <w:sz w:val="24"/>
                <w:szCs w:val="24"/>
              </w:rPr>
            </w:pPr>
            <w:r w:rsidRPr="00496B70">
              <w:rPr>
                <w:rFonts w:ascii="Arial" w:hAnsi="Arial" w:cs="Arial"/>
                <w:sz w:val="24"/>
                <w:szCs w:val="24"/>
              </w:rPr>
              <w:t>Ability to analyse complex information and translate it into concise, balanced and appropriate written responses.</w:t>
            </w:r>
            <w:r w:rsidRPr="00496B70">
              <w:rPr>
                <w:rFonts w:ascii="Arial" w:hAnsi="Arial" w:cs="Arial"/>
                <w:sz w:val="24"/>
                <w:szCs w:val="24"/>
              </w:rPr>
              <w:br/>
            </w:r>
            <w:r w:rsidRPr="00496B70">
              <w:rPr>
                <w:rFonts w:ascii="Arial" w:hAnsi="Arial" w:cs="Arial"/>
                <w:i/>
                <w:iCs/>
                <w:sz w:val="24"/>
                <w:szCs w:val="24"/>
              </w:rPr>
              <w:t>(A / I)</w:t>
            </w:r>
          </w:p>
          <w:p w14:paraId="4EA6BAAE" w14:textId="77777777" w:rsidR="00496B70" w:rsidRPr="00496B70" w:rsidRDefault="00496B70" w:rsidP="00496B70">
            <w:pPr>
              <w:numPr>
                <w:ilvl w:val="0"/>
                <w:numId w:val="48"/>
              </w:numPr>
              <w:spacing w:after="160" w:line="259" w:lineRule="auto"/>
              <w:rPr>
                <w:rFonts w:ascii="Arial" w:hAnsi="Arial" w:cs="Arial"/>
                <w:sz w:val="24"/>
                <w:szCs w:val="24"/>
              </w:rPr>
            </w:pPr>
            <w:r w:rsidRPr="00496B70">
              <w:rPr>
                <w:rFonts w:ascii="Arial" w:hAnsi="Arial" w:cs="Arial"/>
                <w:sz w:val="24"/>
                <w:szCs w:val="24"/>
              </w:rPr>
              <w:t>Strong organisational skills, including the ability to manage multiple pieces of correspondence simultaneously and meet deadlines.</w:t>
            </w:r>
            <w:r w:rsidRPr="00496B70">
              <w:rPr>
                <w:rFonts w:ascii="Arial" w:hAnsi="Arial" w:cs="Arial"/>
                <w:sz w:val="24"/>
                <w:szCs w:val="24"/>
              </w:rPr>
              <w:br/>
            </w:r>
            <w:r w:rsidRPr="00496B70">
              <w:rPr>
                <w:rFonts w:ascii="Arial" w:hAnsi="Arial" w:cs="Arial"/>
                <w:i/>
                <w:iCs/>
                <w:sz w:val="24"/>
                <w:szCs w:val="24"/>
              </w:rPr>
              <w:t>(A / I)</w:t>
            </w:r>
          </w:p>
          <w:p w14:paraId="6D54735C" w14:textId="77777777" w:rsidR="00496B70" w:rsidRPr="00496B70" w:rsidRDefault="00496B70" w:rsidP="00496B70">
            <w:pPr>
              <w:numPr>
                <w:ilvl w:val="0"/>
                <w:numId w:val="48"/>
              </w:numPr>
              <w:spacing w:after="160" w:line="259" w:lineRule="auto"/>
              <w:rPr>
                <w:rFonts w:ascii="Arial" w:hAnsi="Arial" w:cs="Arial"/>
                <w:sz w:val="24"/>
                <w:szCs w:val="24"/>
              </w:rPr>
            </w:pPr>
            <w:r w:rsidRPr="00496B70">
              <w:rPr>
                <w:rFonts w:ascii="Arial" w:hAnsi="Arial" w:cs="Arial"/>
                <w:sz w:val="24"/>
                <w:szCs w:val="24"/>
              </w:rPr>
              <w:t>Ability to exercise sound professional judgement, particularly in sensitive or high</w:t>
            </w:r>
            <w:r w:rsidRPr="00496B70">
              <w:rPr>
                <w:rFonts w:ascii="Arial" w:hAnsi="Arial" w:cs="Arial"/>
                <w:sz w:val="24"/>
                <w:szCs w:val="24"/>
              </w:rPr>
              <w:noBreakHyphen/>
              <w:t>profile cases.</w:t>
            </w:r>
            <w:r w:rsidRPr="00496B70">
              <w:rPr>
                <w:rFonts w:ascii="Arial" w:hAnsi="Arial" w:cs="Arial"/>
                <w:sz w:val="24"/>
                <w:szCs w:val="24"/>
              </w:rPr>
              <w:br/>
            </w:r>
            <w:r w:rsidRPr="00496B70">
              <w:rPr>
                <w:rFonts w:ascii="Arial" w:hAnsi="Arial" w:cs="Arial"/>
                <w:i/>
                <w:iCs/>
                <w:sz w:val="24"/>
                <w:szCs w:val="24"/>
              </w:rPr>
              <w:t>(</w:t>
            </w:r>
            <w:r w:rsidR="00C90CF2">
              <w:rPr>
                <w:rFonts w:ascii="Arial" w:hAnsi="Arial" w:cs="Arial"/>
                <w:i/>
                <w:iCs/>
                <w:sz w:val="24"/>
                <w:szCs w:val="24"/>
              </w:rPr>
              <w:t xml:space="preserve">A / </w:t>
            </w:r>
            <w:r w:rsidRPr="00496B70">
              <w:rPr>
                <w:rFonts w:ascii="Arial" w:hAnsi="Arial" w:cs="Arial"/>
                <w:i/>
                <w:iCs/>
                <w:sz w:val="24"/>
                <w:szCs w:val="24"/>
              </w:rPr>
              <w:t>I)</w:t>
            </w:r>
          </w:p>
          <w:p w14:paraId="5BDA7B91" w14:textId="77777777" w:rsidR="00496B70" w:rsidRPr="00496B70" w:rsidRDefault="00496B70" w:rsidP="00496B70">
            <w:pPr>
              <w:numPr>
                <w:ilvl w:val="0"/>
                <w:numId w:val="48"/>
              </w:numPr>
              <w:spacing w:after="160" w:line="259" w:lineRule="auto"/>
              <w:rPr>
                <w:rFonts w:ascii="Arial" w:hAnsi="Arial" w:cs="Arial"/>
                <w:sz w:val="24"/>
                <w:szCs w:val="24"/>
              </w:rPr>
            </w:pPr>
            <w:r w:rsidRPr="00496B70">
              <w:rPr>
                <w:rFonts w:ascii="Arial" w:hAnsi="Arial" w:cs="Arial"/>
                <w:sz w:val="24"/>
                <w:szCs w:val="24"/>
              </w:rPr>
              <w:t>Ability to work confidently both independently and collaboratively as part of a multidisciplinary service.</w:t>
            </w:r>
            <w:r w:rsidRPr="00496B70">
              <w:rPr>
                <w:rFonts w:ascii="Arial" w:hAnsi="Arial" w:cs="Arial"/>
                <w:sz w:val="24"/>
                <w:szCs w:val="24"/>
              </w:rPr>
              <w:br/>
            </w:r>
            <w:r w:rsidRPr="00496B70">
              <w:rPr>
                <w:rFonts w:ascii="Arial" w:hAnsi="Arial" w:cs="Arial"/>
                <w:i/>
                <w:iCs/>
                <w:sz w:val="24"/>
                <w:szCs w:val="24"/>
              </w:rPr>
              <w:t>(A / I)</w:t>
            </w:r>
          </w:p>
          <w:p w14:paraId="67C36049" w14:textId="77777777" w:rsidR="00496B70" w:rsidRPr="00496B70" w:rsidRDefault="00496B70" w:rsidP="00496B70">
            <w:pPr>
              <w:rPr>
                <w:rFonts w:ascii="Arial" w:hAnsi="Arial" w:cs="Arial"/>
                <w:b/>
                <w:bCs/>
                <w:sz w:val="24"/>
                <w:szCs w:val="24"/>
              </w:rPr>
            </w:pPr>
            <w:r w:rsidRPr="00496B70">
              <w:rPr>
                <w:rFonts w:ascii="Arial" w:hAnsi="Arial" w:cs="Arial"/>
                <w:b/>
                <w:bCs/>
                <w:sz w:val="24"/>
                <w:szCs w:val="24"/>
              </w:rPr>
              <w:lastRenderedPageBreak/>
              <w:t>Desirable</w:t>
            </w:r>
          </w:p>
          <w:p w14:paraId="4D51BEF7" w14:textId="77777777" w:rsidR="00496B70" w:rsidRPr="00496B70" w:rsidRDefault="00496B70" w:rsidP="00496B70">
            <w:pPr>
              <w:numPr>
                <w:ilvl w:val="0"/>
                <w:numId w:val="49"/>
              </w:numPr>
              <w:spacing w:after="160" w:line="259" w:lineRule="auto"/>
              <w:rPr>
                <w:rFonts w:ascii="Arial" w:hAnsi="Arial" w:cs="Arial"/>
                <w:sz w:val="24"/>
                <w:szCs w:val="24"/>
              </w:rPr>
            </w:pPr>
            <w:r w:rsidRPr="00496B70">
              <w:rPr>
                <w:rFonts w:ascii="Arial" w:hAnsi="Arial" w:cs="Arial"/>
                <w:sz w:val="24"/>
                <w:szCs w:val="24"/>
              </w:rPr>
              <w:t>Ability to support others to improve the quality, consistency and tone of written communication.</w:t>
            </w:r>
            <w:r w:rsidRPr="00496B70">
              <w:rPr>
                <w:rFonts w:ascii="Arial" w:hAnsi="Arial" w:cs="Arial"/>
                <w:sz w:val="24"/>
                <w:szCs w:val="24"/>
              </w:rPr>
              <w:br/>
            </w:r>
            <w:r w:rsidRPr="00496B70">
              <w:rPr>
                <w:rFonts w:ascii="Arial" w:hAnsi="Arial" w:cs="Arial"/>
                <w:i/>
                <w:iCs/>
                <w:sz w:val="24"/>
                <w:szCs w:val="24"/>
              </w:rPr>
              <w:t>(I)</w:t>
            </w:r>
          </w:p>
          <w:p w14:paraId="5417D987" w14:textId="77777777" w:rsidR="00496B70" w:rsidRPr="00496B70" w:rsidRDefault="00496B70" w:rsidP="00496B70">
            <w:pPr>
              <w:numPr>
                <w:ilvl w:val="0"/>
                <w:numId w:val="49"/>
              </w:numPr>
              <w:spacing w:after="160" w:line="259" w:lineRule="auto"/>
              <w:rPr>
                <w:rFonts w:ascii="Arial" w:hAnsi="Arial" w:cs="Arial"/>
                <w:sz w:val="24"/>
                <w:szCs w:val="24"/>
              </w:rPr>
            </w:pPr>
            <w:r w:rsidRPr="00496B70">
              <w:rPr>
                <w:rFonts w:ascii="Arial" w:hAnsi="Arial" w:cs="Arial"/>
                <w:sz w:val="24"/>
                <w:szCs w:val="24"/>
              </w:rPr>
              <w:t>Ability to produce short reports or summaries highlighting learning and improvement actions from correspondence and complaints.</w:t>
            </w:r>
            <w:r w:rsidRPr="00496B70">
              <w:rPr>
                <w:rFonts w:ascii="Arial" w:hAnsi="Arial" w:cs="Arial"/>
                <w:sz w:val="24"/>
                <w:szCs w:val="24"/>
              </w:rPr>
              <w:br/>
            </w:r>
            <w:r w:rsidRPr="00496B70">
              <w:rPr>
                <w:rFonts w:ascii="Arial" w:hAnsi="Arial" w:cs="Arial"/>
                <w:i/>
                <w:iCs/>
                <w:sz w:val="24"/>
                <w:szCs w:val="24"/>
              </w:rPr>
              <w:t>(I)</w:t>
            </w:r>
          </w:p>
        </w:tc>
      </w:tr>
      <w:tr w:rsidR="0087424C" w:rsidRPr="00F511C1" w14:paraId="53D2C248" w14:textId="77777777" w:rsidTr="00093214">
        <w:tc>
          <w:tcPr>
            <w:tcW w:w="10495" w:type="dxa"/>
            <w:tcBorders>
              <w:top w:val="single" w:sz="4" w:space="0" w:color="auto"/>
              <w:bottom w:val="single" w:sz="4" w:space="0" w:color="auto"/>
            </w:tcBorders>
          </w:tcPr>
          <w:p w14:paraId="6AAB9728" w14:textId="77777777" w:rsidR="0087424C" w:rsidRPr="00F511C1" w:rsidRDefault="0087424C" w:rsidP="00093214">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87424C" w:rsidRPr="00F511C1" w14:paraId="1C4DD5B5" w14:textId="77777777" w:rsidTr="00093214">
        <w:tc>
          <w:tcPr>
            <w:tcW w:w="10495" w:type="dxa"/>
            <w:tcBorders>
              <w:top w:val="single" w:sz="4" w:space="0" w:color="auto"/>
              <w:bottom w:val="nil"/>
            </w:tcBorders>
          </w:tcPr>
          <w:p w14:paraId="57741B72" w14:textId="77777777"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0087424C" w:rsidRPr="00F511C1" w14:paraId="7FEB62AF" w14:textId="77777777" w:rsidTr="00093214">
        <w:tc>
          <w:tcPr>
            <w:tcW w:w="10495" w:type="dxa"/>
            <w:tcBorders>
              <w:top w:val="nil"/>
              <w:bottom w:val="nil"/>
            </w:tcBorders>
          </w:tcPr>
          <w:p w14:paraId="710C4CCE" w14:textId="77777777" w:rsidR="0087424C" w:rsidRPr="00B2478F" w:rsidRDefault="00256580" w:rsidP="00093214">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0087424C" w:rsidRPr="00F511C1" w14:paraId="1EA5DB14" w14:textId="77777777" w:rsidTr="00093214">
        <w:tc>
          <w:tcPr>
            <w:tcW w:w="10495" w:type="dxa"/>
            <w:tcBorders>
              <w:top w:val="nil"/>
              <w:bottom w:val="nil"/>
            </w:tcBorders>
          </w:tcPr>
          <w:p w14:paraId="0435CA7D" w14:textId="77777777"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sidR="00256580">
              <w:rPr>
                <w:rFonts w:ascii="Arial" w:hAnsi="Arial" w:cs="Arial"/>
                <w:sz w:val="24"/>
                <w:szCs w:val="24"/>
              </w:rPr>
              <w:t>actively promote them in others</w:t>
            </w:r>
            <w:r w:rsidR="005F0153">
              <w:rPr>
                <w:rFonts w:ascii="Arial" w:hAnsi="Arial" w:cs="Arial"/>
                <w:sz w:val="24"/>
                <w:szCs w:val="24"/>
              </w:rPr>
              <w:t>.</w:t>
            </w:r>
          </w:p>
        </w:tc>
      </w:tr>
      <w:tr w:rsidR="0087424C" w:rsidRPr="00F511C1" w14:paraId="2F02673C" w14:textId="77777777" w:rsidTr="00093214">
        <w:tc>
          <w:tcPr>
            <w:tcW w:w="10495" w:type="dxa"/>
            <w:tcBorders>
              <w:top w:val="nil"/>
            </w:tcBorders>
          </w:tcPr>
          <w:p w14:paraId="5BD2548C" w14:textId="77777777" w:rsidR="0087424C" w:rsidRPr="00C90CF2" w:rsidRDefault="0087424C" w:rsidP="00C90CF2">
            <w:pPr>
              <w:spacing w:before="120" w:after="120"/>
              <w:rPr>
                <w:rFonts w:ascii="Arial" w:hAnsi="Arial" w:cs="Arial"/>
                <w:i/>
                <w:sz w:val="24"/>
                <w:szCs w:val="24"/>
              </w:rPr>
            </w:pPr>
          </w:p>
        </w:tc>
      </w:tr>
    </w:tbl>
    <w:p w14:paraId="0A3F439D" w14:textId="77777777" w:rsidR="0049033C" w:rsidRPr="00306E01" w:rsidRDefault="0049033C" w:rsidP="00087C26">
      <w:pPr>
        <w:tabs>
          <w:tab w:val="left" w:pos="3080"/>
        </w:tabs>
        <w:ind w:firstLine="720"/>
        <w:rPr>
          <w:rFonts w:ascii="Arial" w:hAnsi="Arial" w:cs="Arial"/>
          <w:sz w:val="24"/>
          <w:szCs w:val="24"/>
        </w:rPr>
      </w:pPr>
    </w:p>
    <w:sectPr w:rsidR="0049033C" w:rsidRPr="00306E01"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36350" w14:textId="77777777" w:rsidR="00974FC7" w:rsidRDefault="00974FC7" w:rsidP="009373D4">
      <w:pPr>
        <w:spacing w:after="0" w:line="240" w:lineRule="auto"/>
      </w:pPr>
      <w:r>
        <w:separator/>
      </w:r>
    </w:p>
  </w:endnote>
  <w:endnote w:type="continuationSeparator" w:id="0">
    <w:p w14:paraId="6ECD1669" w14:textId="77777777" w:rsidR="00974FC7" w:rsidRDefault="00974FC7"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68866" w14:textId="77777777"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E347" w14:textId="77777777" w:rsidR="00974FC7" w:rsidRDefault="00974FC7" w:rsidP="009373D4">
      <w:pPr>
        <w:spacing w:after="0" w:line="240" w:lineRule="auto"/>
      </w:pPr>
      <w:r>
        <w:separator/>
      </w:r>
    </w:p>
  </w:footnote>
  <w:footnote w:type="continuationSeparator" w:id="0">
    <w:p w14:paraId="12BCB346" w14:textId="77777777" w:rsidR="00974FC7" w:rsidRDefault="00974FC7"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DDC6" w14:textId="7777777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315.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A2C32"/>
    <w:multiLevelType w:val="multilevel"/>
    <w:tmpl w:val="872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81EB8"/>
    <w:multiLevelType w:val="hybridMultilevel"/>
    <w:tmpl w:val="5BAC4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A53950"/>
    <w:multiLevelType w:val="multilevel"/>
    <w:tmpl w:val="E45A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631116"/>
    <w:multiLevelType w:val="multilevel"/>
    <w:tmpl w:val="3664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0175CB"/>
    <w:multiLevelType w:val="multilevel"/>
    <w:tmpl w:val="8228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40F61"/>
    <w:multiLevelType w:val="multilevel"/>
    <w:tmpl w:val="6F76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EB05BC"/>
    <w:multiLevelType w:val="multilevel"/>
    <w:tmpl w:val="5D08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511E8C"/>
    <w:multiLevelType w:val="multilevel"/>
    <w:tmpl w:val="1F0A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724DE3"/>
    <w:multiLevelType w:val="multilevel"/>
    <w:tmpl w:val="74AC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257259"/>
    <w:multiLevelType w:val="multilevel"/>
    <w:tmpl w:val="3F44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C91EAD"/>
    <w:multiLevelType w:val="multilevel"/>
    <w:tmpl w:val="07C2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D25A53"/>
    <w:multiLevelType w:val="multilevel"/>
    <w:tmpl w:val="E48E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53C0FBE"/>
    <w:multiLevelType w:val="multilevel"/>
    <w:tmpl w:val="3D34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36F33D7C"/>
    <w:multiLevelType w:val="multilevel"/>
    <w:tmpl w:val="E6EE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9F361B"/>
    <w:multiLevelType w:val="multilevel"/>
    <w:tmpl w:val="F172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055FF1"/>
    <w:multiLevelType w:val="hybridMultilevel"/>
    <w:tmpl w:val="8916B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F056E41"/>
    <w:multiLevelType w:val="multilevel"/>
    <w:tmpl w:val="16C6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4A9906D5"/>
    <w:multiLevelType w:val="multilevel"/>
    <w:tmpl w:val="AD74B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106F57"/>
    <w:multiLevelType w:val="multilevel"/>
    <w:tmpl w:val="4168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555F75A2"/>
    <w:multiLevelType w:val="multilevel"/>
    <w:tmpl w:val="3A0E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735333"/>
    <w:multiLevelType w:val="multilevel"/>
    <w:tmpl w:val="3536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D31373"/>
    <w:multiLevelType w:val="multilevel"/>
    <w:tmpl w:val="C0FE5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481F0B"/>
    <w:multiLevelType w:val="multilevel"/>
    <w:tmpl w:val="225C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27726E"/>
    <w:multiLevelType w:val="multilevel"/>
    <w:tmpl w:val="7532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C94892"/>
    <w:multiLevelType w:val="multilevel"/>
    <w:tmpl w:val="B19C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0D788E"/>
    <w:multiLevelType w:val="multilevel"/>
    <w:tmpl w:val="779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03081C"/>
    <w:multiLevelType w:val="multilevel"/>
    <w:tmpl w:val="A14C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9B7566"/>
    <w:multiLevelType w:val="multilevel"/>
    <w:tmpl w:val="2FC88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83037147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1992365">
    <w:abstractNumId w:val="27"/>
  </w:num>
  <w:num w:numId="3" w16cid:durableId="1106149333">
    <w:abstractNumId w:val="26"/>
  </w:num>
  <w:num w:numId="4" w16cid:durableId="1788625924">
    <w:abstractNumId w:val="31"/>
  </w:num>
  <w:num w:numId="5" w16cid:durableId="1703246776">
    <w:abstractNumId w:val="11"/>
  </w:num>
  <w:num w:numId="6" w16cid:durableId="68773460">
    <w:abstractNumId w:val="34"/>
  </w:num>
  <w:num w:numId="7" w16cid:durableId="150025228">
    <w:abstractNumId w:val="15"/>
  </w:num>
  <w:num w:numId="8" w16cid:durableId="886721737">
    <w:abstractNumId w:val="48"/>
  </w:num>
  <w:num w:numId="9" w16cid:durableId="148180252">
    <w:abstractNumId w:val="8"/>
  </w:num>
  <w:num w:numId="10" w16cid:durableId="403381832">
    <w:abstractNumId w:val="19"/>
  </w:num>
  <w:num w:numId="11" w16cid:durableId="1917593035">
    <w:abstractNumId w:val="0"/>
  </w:num>
  <w:num w:numId="12" w16cid:durableId="2113695812">
    <w:abstractNumId w:val="22"/>
  </w:num>
  <w:num w:numId="13" w16cid:durableId="870873868">
    <w:abstractNumId w:val="6"/>
  </w:num>
  <w:num w:numId="14" w16cid:durableId="997416148">
    <w:abstractNumId w:val="7"/>
  </w:num>
  <w:num w:numId="15" w16cid:durableId="2068020933">
    <w:abstractNumId w:val="32"/>
  </w:num>
  <w:num w:numId="16" w16cid:durableId="102654205">
    <w:abstractNumId w:val="45"/>
  </w:num>
  <w:num w:numId="17" w16cid:durableId="811292524">
    <w:abstractNumId w:val="1"/>
  </w:num>
  <w:num w:numId="18" w16cid:durableId="72047851">
    <w:abstractNumId w:val="30"/>
  </w:num>
  <w:num w:numId="19" w16cid:durableId="113641019">
    <w:abstractNumId w:val="4"/>
  </w:num>
  <w:num w:numId="20" w16cid:durableId="1791241085">
    <w:abstractNumId w:val="24"/>
  </w:num>
  <w:num w:numId="21" w16cid:durableId="355694068">
    <w:abstractNumId w:val="12"/>
  </w:num>
  <w:num w:numId="22" w16cid:durableId="1195116574">
    <w:abstractNumId w:val="5"/>
  </w:num>
  <w:num w:numId="23" w16cid:durableId="726956066">
    <w:abstractNumId w:val="2"/>
  </w:num>
  <w:num w:numId="24" w16cid:durableId="268974414">
    <w:abstractNumId w:val="9"/>
  </w:num>
  <w:num w:numId="25" w16cid:durableId="544408534">
    <w:abstractNumId w:val="20"/>
  </w:num>
  <w:num w:numId="26" w16cid:durableId="696854287">
    <w:abstractNumId w:val="35"/>
  </w:num>
  <w:num w:numId="27" w16cid:durableId="1811358912">
    <w:abstractNumId w:val="41"/>
  </w:num>
  <w:num w:numId="28" w16cid:durableId="905258862">
    <w:abstractNumId w:val="18"/>
  </w:num>
  <w:num w:numId="29" w16cid:durableId="1315181885">
    <w:abstractNumId w:val="23"/>
  </w:num>
  <w:num w:numId="30" w16cid:durableId="1764763707">
    <w:abstractNumId w:val="14"/>
  </w:num>
  <w:num w:numId="31" w16cid:durableId="1045180667">
    <w:abstractNumId w:val="43"/>
  </w:num>
  <w:num w:numId="32" w16cid:durableId="1701928119">
    <w:abstractNumId w:val="44"/>
  </w:num>
  <w:num w:numId="33" w16cid:durableId="476872579">
    <w:abstractNumId w:val="21"/>
  </w:num>
  <w:num w:numId="34" w16cid:durableId="1417048294">
    <w:abstractNumId w:val="38"/>
  </w:num>
  <w:num w:numId="35" w16cid:durableId="52848774">
    <w:abstractNumId w:val="29"/>
  </w:num>
  <w:num w:numId="36" w16cid:durableId="1298343436">
    <w:abstractNumId w:val="10"/>
  </w:num>
  <w:num w:numId="37" w16cid:durableId="943809448">
    <w:abstractNumId w:val="16"/>
  </w:num>
  <w:num w:numId="38" w16cid:durableId="100532245">
    <w:abstractNumId w:val="17"/>
  </w:num>
  <w:num w:numId="39" w16cid:durableId="1459949726">
    <w:abstractNumId w:val="40"/>
  </w:num>
  <w:num w:numId="40" w16cid:durableId="383023566">
    <w:abstractNumId w:val="33"/>
  </w:num>
  <w:num w:numId="41" w16cid:durableId="677124068">
    <w:abstractNumId w:val="25"/>
  </w:num>
  <w:num w:numId="42" w16cid:durableId="320426185">
    <w:abstractNumId w:val="28"/>
  </w:num>
  <w:num w:numId="43" w16cid:durableId="489950545">
    <w:abstractNumId w:val="42"/>
  </w:num>
  <w:num w:numId="44" w16cid:durableId="972100594">
    <w:abstractNumId w:val="3"/>
  </w:num>
  <w:num w:numId="45" w16cid:durableId="1848405313">
    <w:abstractNumId w:val="39"/>
  </w:num>
  <w:num w:numId="46" w16cid:durableId="1294674552">
    <w:abstractNumId w:val="13"/>
  </w:num>
  <w:num w:numId="47" w16cid:durableId="1928223761">
    <w:abstractNumId w:val="46"/>
  </w:num>
  <w:num w:numId="48" w16cid:durableId="1092631765">
    <w:abstractNumId w:val="36"/>
  </w:num>
  <w:num w:numId="49" w16cid:durableId="276631">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EE"/>
    <w:rsid w:val="00013C94"/>
    <w:rsid w:val="0004487A"/>
    <w:rsid w:val="00065BA3"/>
    <w:rsid w:val="00077CAB"/>
    <w:rsid w:val="00081256"/>
    <w:rsid w:val="00084A65"/>
    <w:rsid w:val="00087C26"/>
    <w:rsid w:val="00092AA1"/>
    <w:rsid w:val="00093214"/>
    <w:rsid w:val="000973F7"/>
    <w:rsid w:val="000B5848"/>
    <w:rsid w:val="000E376A"/>
    <w:rsid w:val="0012367F"/>
    <w:rsid w:val="001263A2"/>
    <w:rsid w:val="00134ADE"/>
    <w:rsid w:val="0016227C"/>
    <w:rsid w:val="00167572"/>
    <w:rsid w:val="00173FCC"/>
    <w:rsid w:val="00184609"/>
    <w:rsid w:val="00186975"/>
    <w:rsid w:val="001A7954"/>
    <w:rsid w:val="001E1319"/>
    <w:rsid w:val="001E44E5"/>
    <w:rsid w:val="001F5F6B"/>
    <w:rsid w:val="00203B01"/>
    <w:rsid w:val="002210B5"/>
    <w:rsid w:val="002318EF"/>
    <w:rsid w:val="00232B12"/>
    <w:rsid w:val="00256580"/>
    <w:rsid w:val="002A2398"/>
    <w:rsid w:val="002D03B5"/>
    <w:rsid w:val="002D61C2"/>
    <w:rsid w:val="002E065B"/>
    <w:rsid w:val="002E7FA3"/>
    <w:rsid w:val="002F69F4"/>
    <w:rsid w:val="003010A5"/>
    <w:rsid w:val="00304DDE"/>
    <w:rsid w:val="00306E01"/>
    <w:rsid w:val="00314AE2"/>
    <w:rsid w:val="00316031"/>
    <w:rsid w:val="003958D8"/>
    <w:rsid w:val="00396422"/>
    <w:rsid w:val="003A124E"/>
    <w:rsid w:val="003B3C18"/>
    <w:rsid w:val="003B5159"/>
    <w:rsid w:val="003C0B08"/>
    <w:rsid w:val="003C31D1"/>
    <w:rsid w:val="003C57AB"/>
    <w:rsid w:val="003D01A7"/>
    <w:rsid w:val="003D6C55"/>
    <w:rsid w:val="003E0AC5"/>
    <w:rsid w:val="003E16B3"/>
    <w:rsid w:val="003E7A0E"/>
    <w:rsid w:val="0042788C"/>
    <w:rsid w:val="00431200"/>
    <w:rsid w:val="00436D06"/>
    <w:rsid w:val="004437D4"/>
    <w:rsid w:val="00454521"/>
    <w:rsid w:val="00460A29"/>
    <w:rsid w:val="004719A7"/>
    <w:rsid w:val="00483CBF"/>
    <w:rsid w:val="0049033C"/>
    <w:rsid w:val="00496B70"/>
    <w:rsid w:val="004B7DF4"/>
    <w:rsid w:val="004D3CB4"/>
    <w:rsid w:val="004E0A78"/>
    <w:rsid w:val="004E7E0E"/>
    <w:rsid w:val="004F0FA5"/>
    <w:rsid w:val="004F1515"/>
    <w:rsid w:val="0050043B"/>
    <w:rsid w:val="00501B78"/>
    <w:rsid w:val="00534BB6"/>
    <w:rsid w:val="00536E13"/>
    <w:rsid w:val="00577988"/>
    <w:rsid w:val="00591802"/>
    <w:rsid w:val="005971BA"/>
    <w:rsid w:val="005A0127"/>
    <w:rsid w:val="005A5904"/>
    <w:rsid w:val="005B45FC"/>
    <w:rsid w:val="005C5B48"/>
    <w:rsid w:val="005D0562"/>
    <w:rsid w:val="005E4780"/>
    <w:rsid w:val="005F0153"/>
    <w:rsid w:val="006026D2"/>
    <w:rsid w:val="00625C17"/>
    <w:rsid w:val="00627BBB"/>
    <w:rsid w:val="00627F64"/>
    <w:rsid w:val="00645191"/>
    <w:rsid w:val="00686894"/>
    <w:rsid w:val="006B25CE"/>
    <w:rsid w:val="006B5443"/>
    <w:rsid w:val="006D331F"/>
    <w:rsid w:val="006D46EA"/>
    <w:rsid w:val="006F10A8"/>
    <w:rsid w:val="0070453D"/>
    <w:rsid w:val="007046BD"/>
    <w:rsid w:val="00707946"/>
    <w:rsid w:val="00707A73"/>
    <w:rsid w:val="0071102A"/>
    <w:rsid w:val="0072181F"/>
    <w:rsid w:val="00725524"/>
    <w:rsid w:val="00725DAB"/>
    <w:rsid w:val="00733D93"/>
    <w:rsid w:val="00746CF0"/>
    <w:rsid w:val="00783CD4"/>
    <w:rsid w:val="00784003"/>
    <w:rsid w:val="0079014D"/>
    <w:rsid w:val="0079262E"/>
    <w:rsid w:val="00793C75"/>
    <w:rsid w:val="007A1CCA"/>
    <w:rsid w:val="007A2612"/>
    <w:rsid w:val="007B562B"/>
    <w:rsid w:val="007C117F"/>
    <w:rsid w:val="00832780"/>
    <w:rsid w:val="00834218"/>
    <w:rsid w:val="00854A68"/>
    <w:rsid w:val="00855E4C"/>
    <w:rsid w:val="008715EE"/>
    <w:rsid w:val="0087424C"/>
    <w:rsid w:val="00877FD0"/>
    <w:rsid w:val="00883EE0"/>
    <w:rsid w:val="00897E4C"/>
    <w:rsid w:val="008A6083"/>
    <w:rsid w:val="008B38C2"/>
    <w:rsid w:val="008E50FB"/>
    <w:rsid w:val="008E6F52"/>
    <w:rsid w:val="008E779F"/>
    <w:rsid w:val="00904FCE"/>
    <w:rsid w:val="00913B3E"/>
    <w:rsid w:val="00933597"/>
    <w:rsid w:val="00936A7A"/>
    <w:rsid w:val="009373D4"/>
    <w:rsid w:val="00942209"/>
    <w:rsid w:val="0094645D"/>
    <w:rsid w:val="00946AFC"/>
    <w:rsid w:val="00955CC9"/>
    <w:rsid w:val="00961964"/>
    <w:rsid w:val="00963600"/>
    <w:rsid w:val="0096440C"/>
    <w:rsid w:val="00964A52"/>
    <w:rsid w:val="00974FC7"/>
    <w:rsid w:val="00994A8A"/>
    <w:rsid w:val="009A03CF"/>
    <w:rsid w:val="009A2E79"/>
    <w:rsid w:val="009B6E64"/>
    <w:rsid w:val="009C49D8"/>
    <w:rsid w:val="009D26C7"/>
    <w:rsid w:val="009D27FD"/>
    <w:rsid w:val="00A032B0"/>
    <w:rsid w:val="00A14E73"/>
    <w:rsid w:val="00A20670"/>
    <w:rsid w:val="00A30D84"/>
    <w:rsid w:val="00A329A1"/>
    <w:rsid w:val="00A447BE"/>
    <w:rsid w:val="00A45726"/>
    <w:rsid w:val="00A54C31"/>
    <w:rsid w:val="00A72A27"/>
    <w:rsid w:val="00A7451A"/>
    <w:rsid w:val="00A7579B"/>
    <w:rsid w:val="00A765D5"/>
    <w:rsid w:val="00A86C7F"/>
    <w:rsid w:val="00AA0B2A"/>
    <w:rsid w:val="00AB23DE"/>
    <w:rsid w:val="00AB377F"/>
    <w:rsid w:val="00AC6638"/>
    <w:rsid w:val="00AE46B7"/>
    <w:rsid w:val="00AE6D61"/>
    <w:rsid w:val="00B17ADE"/>
    <w:rsid w:val="00B370D2"/>
    <w:rsid w:val="00B45889"/>
    <w:rsid w:val="00B53E11"/>
    <w:rsid w:val="00B54BF9"/>
    <w:rsid w:val="00B80BCF"/>
    <w:rsid w:val="00B85B83"/>
    <w:rsid w:val="00B860A2"/>
    <w:rsid w:val="00BA7FDC"/>
    <w:rsid w:val="00BC131C"/>
    <w:rsid w:val="00BC5C69"/>
    <w:rsid w:val="00BD1C6E"/>
    <w:rsid w:val="00BE2257"/>
    <w:rsid w:val="00BE7A35"/>
    <w:rsid w:val="00C111C2"/>
    <w:rsid w:val="00C26183"/>
    <w:rsid w:val="00C31061"/>
    <w:rsid w:val="00C312EC"/>
    <w:rsid w:val="00C31ED2"/>
    <w:rsid w:val="00C54F63"/>
    <w:rsid w:val="00C57047"/>
    <w:rsid w:val="00C62F7A"/>
    <w:rsid w:val="00C836C6"/>
    <w:rsid w:val="00C90CF2"/>
    <w:rsid w:val="00C94A81"/>
    <w:rsid w:val="00C97F7F"/>
    <w:rsid w:val="00CB1F6F"/>
    <w:rsid w:val="00CB2D63"/>
    <w:rsid w:val="00CB4F7A"/>
    <w:rsid w:val="00CB5A66"/>
    <w:rsid w:val="00CC1A53"/>
    <w:rsid w:val="00CC3101"/>
    <w:rsid w:val="00CC31A1"/>
    <w:rsid w:val="00CC6993"/>
    <w:rsid w:val="00CE75E9"/>
    <w:rsid w:val="00D162D3"/>
    <w:rsid w:val="00D46FFD"/>
    <w:rsid w:val="00D5682A"/>
    <w:rsid w:val="00D64A7D"/>
    <w:rsid w:val="00D90060"/>
    <w:rsid w:val="00D977B2"/>
    <w:rsid w:val="00DB2B00"/>
    <w:rsid w:val="00DC307E"/>
    <w:rsid w:val="00DC77BF"/>
    <w:rsid w:val="00DD2DA6"/>
    <w:rsid w:val="00E416FC"/>
    <w:rsid w:val="00E555CD"/>
    <w:rsid w:val="00E751B0"/>
    <w:rsid w:val="00E75397"/>
    <w:rsid w:val="00EB74C9"/>
    <w:rsid w:val="00F00014"/>
    <w:rsid w:val="00F13963"/>
    <w:rsid w:val="00F13C00"/>
    <w:rsid w:val="00F5215A"/>
    <w:rsid w:val="00F7556F"/>
    <w:rsid w:val="00F808CB"/>
    <w:rsid w:val="00FA1EBA"/>
    <w:rsid w:val="00FA4E3F"/>
    <w:rsid w:val="00FB6D25"/>
    <w:rsid w:val="00FB7534"/>
    <w:rsid w:val="00FB7BB1"/>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02B08"/>
  <w15:docId w15:val="{902A1614-5531-4942-9D31-077FFDF4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rown005\OneDrive%20-%20Lancashire%20County%20Council\PAT\VACANCIES\G7%20-%20Correspondence%20Officer%20September%202026\JD%20%20PS%20Correspondence%20Offic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D205F08E38464EAD51F2CA1E618DBC" ma:contentTypeVersion="3" ma:contentTypeDescription="Create a new document." ma:contentTypeScope="" ma:versionID="07f87ac1bff6cf84f3322f7509814556">
  <xsd:schema xmlns:xsd="http://www.w3.org/2001/XMLSchema" xmlns:xs="http://www.w3.org/2001/XMLSchema" xmlns:p="http://schemas.microsoft.com/office/2006/metadata/properties" xmlns:ns2="0676a8d0-0a75-4a55-be57-e658c0e7a8db" targetNamespace="http://schemas.microsoft.com/office/2006/metadata/properties" ma:root="true" ma:fieldsID="95ace6db1387b03944ebf7536f1adb07" ns2:_="">
    <xsd:import namespace="0676a8d0-0a75-4a55-be57-e658c0e7a8d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6a8d0-0a75-4a55-be57-e658c0e7a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E0CB2-A3E0-4012-B4CF-87EA14E1EC28}">
  <ds:schemaRefs>
    <ds:schemaRef ds:uri="http://schemas.microsoft.com/sharepoint/v3/contenttype/forms"/>
  </ds:schemaRefs>
</ds:datastoreItem>
</file>

<file path=customXml/itemProps2.xml><?xml version="1.0" encoding="utf-8"?>
<ds:datastoreItem xmlns:ds="http://schemas.openxmlformats.org/officeDocument/2006/customXml" ds:itemID="{ECFEE158-ABC3-466A-A302-8F250D46D9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4.xml><?xml version="1.0" encoding="utf-8"?>
<ds:datastoreItem xmlns:ds="http://schemas.openxmlformats.org/officeDocument/2006/customXml" ds:itemID="{EFEE6D8D-CD22-431D-A1B1-07C14D7BA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76a8d0-0a75-4a55-be57-e658c0e7a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JD  PS Correspondence Officer.dotx</Template>
  <TotalTime>4</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Lucia</dc:creator>
  <cp:keywords/>
  <cp:lastModifiedBy>Brown, Lucia</cp:lastModifiedBy>
  <cp:revision>4</cp:revision>
  <cp:lastPrinted>2026-08-26T13:43:00Z</cp:lastPrinted>
  <dcterms:created xsi:type="dcterms:W3CDTF">2026-09-01T10:00:00Z</dcterms:created>
  <dcterms:modified xsi:type="dcterms:W3CDTF">2026-09-01T10:09:00Z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0x010100E2D205F08E38464EAD51F2CA1E618DBC</vt:lpwstr>
  </property>
  <property fmtid="{D5CDD505-2E9C-101B-9397-08002B2CF9AE}" pid="3" name="docLang">
    <vt:lpwstr>en</vt:lpwstr>
  </property>
</Properties>
</file>