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5E966" w14:textId="48552C20" w:rsidR="00960109" w:rsidRDefault="00960109">
      <w:pPr>
        <w:rPr>
          <w:sz w:val="28"/>
          <w:u w:val="single"/>
        </w:rPr>
      </w:pPr>
      <w:r w:rsidRPr="00960109">
        <w:rPr>
          <w:sz w:val="28"/>
          <w:u w:val="single"/>
        </w:rPr>
        <w:t>Phonics Phases</w:t>
      </w:r>
      <w:r w:rsidR="00841717">
        <w:rPr>
          <w:sz w:val="28"/>
          <w:u w:val="single"/>
        </w:rPr>
        <w:t xml:space="preserve"> (Letters and Sounds)</w:t>
      </w:r>
      <w:r w:rsidR="00A068BB">
        <w:rPr>
          <w:sz w:val="28"/>
          <w:u w:val="single"/>
        </w:rPr>
        <w:t xml:space="preserve"> </w:t>
      </w:r>
      <w:proofErr w:type="gramStart"/>
      <w:r w:rsidR="00A068BB">
        <w:rPr>
          <w:sz w:val="28"/>
          <w:u w:val="single"/>
        </w:rPr>
        <w:t>and  Book</w:t>
      </w:r>
      <w:proofErr w:type="gramEnd"/>
      <w:r w:rsidR="00A068BB">
        <w:rPr>
          <w:sz w:val="28"/>
          <w:u w:val="single"/>
        </w:rPr>
        <w:t xml:space="preserve"> Band </w:t>
      </w:r>
      <w:r w:rsidRPr="00960109">
        <w:rPr>
          <w:sz w:val="28"/>
          <w:u w:val="single"/>
        </w:rPr>
        <w:t>Year Group Expectations</w:t>
      </w:r>
    </w:p>
    <w:p w14:paraId="2857B28A" w14:textId="36FD9540" w:rsidR="00960109" w:rsidRDefault="00960109">
      <w:pPr>
        <w:rPr>
          <w:sz w:val="28"/>
        </w:rPr>
      </w:pPr>
      <w:r>
        <w:rPr>
          <w:sz w:val="28"/>
        </w:rPr>
        <w:t xml:space="preserve">The following grid is intended </w:t>
      </w:r>
      <w:r w:rsidR="00A15BA7">
        <w:rPr>
          <w:sz w:val="28"/>
        </w:rPr>
        <w:t xml:space="preserve">only </w:t>
      </w:r>
      <w:r>
        <w:rPr>
          <w:sz w:val="28"/>
        </w:rPr>
        <w:t>as rough guide to support teachers in identifying appropriate books matched to phonics phases and age-related expectations.</w:t>
      </w:r>
      <w:r w:rsidR="00582CE0">
        <w:rPr>
          <w:sz w:val="28"/>
        </w:rPr>
        <w:t xml:space="preserve"> </w:t>
      </w:r>
    </w:p>
    <w:p w14:paraId="476932B9" w14:textId="0076520A" w:rsidR="00C83E0A" w:rsidRDefault="00960109" w:rsidP="00C83E0A">
      <w:pPr>
        <w:rPr>
          <w:sz w:val="28"/>
        </w:rPr>
      </w:pPr>
      <w:r w:rsidRPr="0021115E">
        <w:rPr>
          <w:b/>
          <w:sz w:val="28"/>
        </w:rPr>
        <w:t>Children at the early stages of reading development</w:t>
      </w:r>
      <w:r>
        <w:rPr>
          <w:sz w:val="28"/>
        </w:rPr>
        <w:t xml:space="preserve"> - National Curri</w:t>
      </w:r>
      <w:r w:rsidR="0021115E">
        <w:rPr>
          <w:sz w:val="28"/>
        </w:rPr>
        <w:t xml:space="preserve">culum 2014 demands that </w:t>
      </w:r>
      <w:r w:rsidR="00C83E0A">
        <w:rPr>
          <w:sz w:val="28"/>
        </w:rPr>
        <w:t>the books used by</w:t>
      </w:r>
      <w:r w:rsidR="0021115E">
        <w:rPr>
          <w:sz w:val="28"/>
        </w:rPr>
        <w:t xml:space="preserve"> these children are closely matched to their developing phonics knowledge</w:t>
      </w:r>
      <w:r w:rsidR="00C83E0A">
        <w:rPr>
          <w:sz w:val="28"/>
        </w:rPr>
        <w:t xml:space="preserve"> </w:t>
      </w:r>
      <w:r w:rsidR="0021115E">
        <w:rPr>
          <w:sz w:val="28"/>
        </w:rPr>
        <w:t>and knowledge of common exception words.</w:t>
      </w:r>
      <w:r>
        <w:rPr>
          <w:sz w:val="28"/>
        </w:rPr>
        <w:t xml:space="preserve">  </w:t>
      </w:r>
      <w:r w:rsidR="0021115E">
        <w:rPr>
          <w:sz w:val="28"/>
        </w:rPr>
        <w:t xml:space="preserve">Further </w:t>
      </w:r>
      <w:r>
        <w:rPr>
          <w:sz w:val="28"/>
        </w:rPr>
        <w:t>guidance</w:t>
      </w:r>
      <w:r w:rsidR="0021115E">
        <w:rPr>
          <w:sz w:val="28"/>
        </w:rPr>
        <w:t xml:space="preserve"> from DfE advocates that the books children are asked to read for themselves (i.e. Guided Reading books and home reading books) must be 100% decodable, up until the end of Phase 5 (Year 1 for most children). </w:t>
      </w:r>
      <w:r w:rsidR="00C83E0A">
        <w:rPr>
          <w:sz w:val="28"/>
        </w:rPr>
        <w:t xml:space="preserve"> In order to master </w:t>
      </w:r>
      <w:r w:rsidR="00C83E0A" w:rsidRPr="00C83E0A">
        <w:rPr>
          <w:sz w:val="28"/>
        </w:rPr>
        <w:t>p</w:t>
      </w:r>
      <w:r w:rsidR="00C83E0A">
        <w:rPr>
          <w:sz w:val="28"/>
        </w:rPr>
        <w:t xml:space="preserve">honic decoding as the route to </w:t>
      </w:r>
      <w:r w:rsidR="00C83E0A" w:rsidRPr="00C83E0A">
        <w:rPr>
          <w:sz w:val="28"/>
        </w:rPr>
        <w:t>decode words</w:t>
      </w:r>
      <w:r w:rsidR="00C83E0A">
        <w:rPr>
          <w:sz w:val="28"/>
        </w:rPr>
        <w:t xml:space="preserve">, children should work with books that are written and structured to provide opportunity for them to apply their developing skills and knowledge. For this reason, </w:t>
      </w:r>
      <w:r w:rsidR="00FA5EE2">
        <w:rPr>
          <w:sz w:val="28"/>
        </w:rPr>
        <w:t>teachers should match books</w:t>
      </w:r>
      <w:r w:rsidR="00C83E0A">
        <w:rPr>
          <w:sz w:val="28"/>
        </w:rPr>
        <w:t xml:space="preserve"> closely to </w:t>
      </w:r>
      <w:r w:rsidR="00582CE0">
        <w:rPr>
          <w:sz w:val="28"/>
        </w:rPr>
        <w:t>the GPCs being taught</w:t>
      </w:r>
      <w:r w:rsidR="00FA5EE2">
        <w:rPr>
          <w:sz w:val="28"/>
        </w:rPr>
        <w:t xml:space="preserve"> </w:t>
      </w:r>
      <w:r w:rsidR="00C83E0A">
        <w:rPr>
          <w:sz w:val="28"/>
        </w:rPr>
        <w:t>up until the end of</w:t>
      </w:r>
      <w:r w:rsidR="00582CE0">
        <w:rPr>
          <w:sz w:val="28"/>
        </w:rPr>
        <w:t xml:space="preserve"> Phase 5, or equivalent, depending upon a school’s selected phonics programme. </w:t>
      </w:r>
    </w:p>
    <w:p w14:paraId="29CBADD6" w14:textId="607E3275" w:rsidR="00C83E0A" w:rsidRDefault="00C83E0A" w:rsidP="00C83E0A">
      <w:pPr>
        <w:rPr>
          <w:sz w:val="28"/>
        </w:rPr>
      </w:pPr>
      <w:r>
        <w:rPr>
          <w:sz w:val="28"/>
        </w:rPr>
        <w:t xml:space="preserve"> </w:t>
      </w:r>
      <w:r w:rsidR="00A15BA7">
        <w:rPr>
          <w:sz w:val="28"/>
        </w:rPr>
        <w:t>In addition</w:t>
      </w:r>
      <w:r>
        <w:rPr>
          <w:sz w:val="28"/>
        </w:rPr>
        <w:t xml:space="preserve"> to the books the children read for themselves, they</w:t>
      </w:r>
      <w:r w:rsidR="00A15BA7">
        <w:rPr>
          <w:sz w:val="28"/>
        </w:rPr>
        <w:t xml:space="preserve"> should</w:t>
      </w:r>
      <w:r>
        <w:rPr>
          <w:sz w:val="28"/>
        </w:rPr>
        <w:t xml:space="preserve"> also</w:t>
      </w:r>
      <w:r w:rsidR="00A15BA7">
        <w:rPr>
          <w:sz w:val="28"/>
        </w:rPr>
        <w:t xml:space="preserve"> </w:t>
      </w:r>
      <w:r w:rsidR="00CD02B3">
        <w:rPr>
          <w:sz w:val="28"/>
        </w:rPr>
        <w:t>encounter</w:t>
      </w:r>
      <w:r w:rsidR="00A15BA7">
        <w:rPr>
          <w:sz w:val="28"/>
        </w:rPr>
        <w:t xml:space="preserve"> wider experiences</w:t>
      </w:r>
      <w:r w:rsidR="00CD02B3">
        <w:rPr>
          <w:sz w:val="28"/>
        </w:rPr>
        <w:t xml:space="preserve"> </w:t>
      </w:r>
      <w:r>
        <w:rPr>
          <w:sz w:val="28"/>
        </w:rPr>
        <w:t>of</w:t>
      </w:r>
      <w:r w:rsidR="00A15BA7">
        <w:rPr>
          <w:sz w:val="28"/>
        </w:rPr>
        <w:t xml:space="preserve"> books and reading </w:t>
      </w:r>
      <w:r w:rsidR="00CD02B3">
        <w:rPr>
          <w:sz w:val="28"/>
        </w:rPr>
        <w:t>each day</w:t>
      </w:r>
      <w:r w:rsidR="00A15BA7">
        <w:rPr>
          <w:sz w:val="28"/>
        </w:rPr>
        <w:t>, experiences</w:t>
      </w:r>
      <w:r w:rsidR="00CD02B3">
        <w:rPr>
          <w:sz w:val="28"/>
        </w:rPr>
        <w:t xml:space="preserve"> which will contribute to their language development, comprehensio</w:t>
      </w:r>
      <w:r w:rsidR="00EE56F1">
        <w:rPr>
          <w:sz w:val="28"/>
        </w:rPr>
        <w:t xml:space="preserve">n skills and love of literature, </w:t>
      </w:r>
      <w:r w:rsidR="00CD02B3">
        <w:rPr>
          <w:sz w:val="28"/>
        </w:rPr>
        <w:t>(</w:t>
      </w:r>
      <w:r w:rsidR="00EE56F1">
        <w:rPr>
          <w:sz w:val="28"/>
        </w:rPr>
        <w:t>e.g. books explored through shared r</w:t>
      </w:r>
      <w:r w:rsidR="00CD02B3">
        <w:rPr>
          <w:sz w:val="28"/>
        </w:rPr>
        <w:t>eading, story-time, library books, famili</w:t>
      </w:r>
      <w:r w:rsidR="00607C7F">
        <w:rPr>
          <w:sz w:val="28"/>
        </w:rPr>
        <w:t>ar books and class book corners</w:t>
      </w:r>
      <w:r w:rsidR="00CD02B3">
        <w:rPr>
          <w:sz w:val="28"/>
        </w:rPr>
        <w:t>)</w:t>
      </w:r>
      <w:r w:rsidR="00A15BA7">
        <w:rPr>
          <w:sz w:val="28"/>
        </w:rPr>
        <w:t xml:space="preserve">. </w:t>
      </w:r>
    </w:p>
    <w:p w14:paraId="05D8C14A" w14:textId="620F74E8" w:rsidR="00FC30DD" w:rsidRDefault="00C83E0A" w:rsidP="00C83E0A">
      <w:pPr>
        <w:rPr>
          <w:sz w:val="28"/>
        </w:rPr>
      </w:pPr>
      <w:r>
        <w:rPr>
          <w:b/>
          <w:sz w:val="28"/>
        </w:rPr>
        <w:t xml:space="preserve">Developing and fluent readers </w:t>
      </w:r>
      <w:r>
        <w:rPr>
          <w:sz w:val="28"/>
        </w:rPr>
        <w:t>–</w:t>
      </w:r>
      <w:r w:rsidR="00EE56F1">
        <w:rPr>
          <w:sz w:val="28"/>
        </w:rPr>
        <w:t xml:space="preserve"> </w:t>
      </w:r>
      <w:r w:rsidR="00EE56F1" w:rsidRPr="004724DB">
        <w:rPr>
          <w:sz w:val="28"/>
        </w:rPr>
        <w:t>from the end of Y1 onwards</w:t>
      </w:r>
      <w:r w:rsidR="00033BCB" w:rsidRPr="004724DB">
        <w:rPr>
          <w:sz w:val="28"/>
        </w:rPr>
        <w:t>,</w:t>
      </w:r>
      <w:r w:rsidR="00DA73D8" w:rsidRPr="004724DB">
        <w:rPr>
          <w:sz w:val="28"/>
        </w:rPr>
        <w:t xml:space="preserve"> children become more skilled in their word reading and as their reading fluency develops, they become increasingly able to focus on their comprehensio</w:t>
      </w:r>
      <w:bookmarkStart w:id="0" w:name="_GoBack"/>
      <w:bookmarkEnd w:id="0"/>
      <w:r w:rsidR="00DA73D8" w:rsidRPr="004724DB">
        <w:rPr>
          <w:sz w:val="28"/>
        </w:rPr>
        <w:t>n.  This is where</w:t>
      </w:r>
      <w:r w:rsidR="00033BCB" w:rsidRPr="004724DB">
        <w:rPr>
          <w:sz w:val="28"/>
        </w:rPr>
        <w:t xml:space="preserve"> the coloured book bands provide a useful guide to indicate the increasing level of challenge </w:t>
      </w:r>
      <w:r w:rsidR="00DA73D8" w:rsidRPr="004724DB">
        <w:rPr>
          <w:sz w:val="28"/>
        </w:rPr>
        <w:t xml:space="preserve">– in both word reading and comprehension - </w:t>
      </w:r>
      <w:r w:rsidR="00033BCB" w:rsidRPr="004724DB">
        <w:rPr>
          <w:sz w:val="28"/>
        </w:rPr>
        <w:t>from different books</w:t>
      </w:r>
      <w:r w:rsidR="00DA73D8" w:rsidRPr="004724DB">
        <w:rPr>
          <w:sz w:val="28"/>
        </w:rPr>
        <w:t xml:space="preserve">.  </w:t>
      </w:r>
      <w:r w:rsidR="00033BCB" w:rsidRPr="004724DB">
        <w:rPr>
          <w:sz w:val="28"/>
        </w:rPr>
        <w:t xml:space="preserve">Many publishers use this approach within their reading schemes but, as they all have slightly different </w:t>
      </w:r>
      <w:r w:rsidR="00033BCB">
        <w:rPr>
          <w:sz w:val="28"/>
        </w:rPr>
        <w:t xml:space="preserve">interpretations, it is wise to see this as a ‘best-fit’ guide with overlaps between the colours. </w:t>
      </w:r>
      <w:r w:rsidR="00E32010">
        <w:rPr>
          <w:sz w:val="28"/>
        </w:rPr>
        <w:t xml:space="preserve">Once a child has secured decoding, how easy or difficult they find a text is heavily influenced by their interests and life experiences. The emphasis should then </w:t>
      </w:r>
      <w:r w:rsidR="00033BCB">
        <w:rPr>
          <w:sz w:val="28"/>
        </w:rPr>
        <w:t>be on broadening and deepening the children’s reading experiences</w:t>
      </w:r>
      <w:r w:rsidR="00E32010">
        <w:rPr>
          <w:sz w:val="28"/>
        </w:rPr>
        <w:t xml:space="preserve">, rather than </w:t>
      </w:r>
      <w:r w:rsidR="00F45FF6">
        <w:rPr>
          <w:sz w:val="28"/>
        </w:rPr>
        <w:t xml:space="preserve">moving too quickly </w:t>
      </w:r>
      <w:r w:rsidR="00033BCB">
        <w:rPr>
          <w:sz w:val="28"/>
        </w:rPr>
        <w:t xml:space="preserve">through the </w:t>
      </w:r>
      <w:r w:rsidR="008E27A9">
        <w:rPr>
          <w:sz w:val="28"/>
        </w:rPr>
        <w:t>colour bands</w:t>
      </w:r>
      <w:r w:rsidR="00033BCB">
        <w:rPr>
          <w:sz w:val="28"/>
        </w:rPr>
        <w:t xml:space="preserve">. </w:t>
      </w:r>
    </w:p>
    <w:p w14:paraId="677BDF7D" w14:textId="77777777" w:rsidR="00960109" w:rsidRPr="00960109" w:rsidRDefault="00033BCB" w:rsidP="00C83E0A">
      <w:pPr>
        <w:rPr>
          <w:sz w:val="28"/>
        </w:rPr>
      </w:pPr>
      <w:r>
        <w:rPr>
          <w:sz w:val="28"/>
        </w:rPr>
        <w:t xml:space="preserve"> </w:t>
      </w:r>
      <w:r w:rsidR="00C83E0A">
        <w:rPr>
          <w:sz w:val="28"/>
        </w:rPr>
        <w:t xml:space="preserve"> </w:t>
      </w:r>
      <w:r w:rsidR="00960109" w:rsidRPr="00960109">
        <w:rPr>
          <w:sz w:val="28"/>
        </w:rPr>
        <w:br w:type="page"/>
      </w:r>
    </w:p>
    <w:p w14:paraId="1639B3AD" w14:textId="5547CBF0" w:rsidR="00B4154F" w:rsidRPr="00EA168C" w:rsidRDefault="0036604C" w:rsidP="00EA168C">
      <w:pPr>
        <w:spacing w:after="0"/>
        <w:ind w:left="-284" w:right="-166"/>
        <w:jc w:val="center"/>
        <w:rPr>
          <w:b/>
          <w:sz w:val="32"/>
        </w:rPr>
      </w:pPr>
      <w:r w:rsidRPr="00EA168C">
        <w:rPr>
          <w:b/>
          <w:sz w:val="32"/>
        </w:rPr>
        <w:lastRenderedPageBreak/>
        <w:t xml:space="preserve">Phonics </w:t>
      </w:r>
      <w:r w:rsidR="008B290C" w:rsidRPr="00EA168C">
        <w:rPr>
          <w:b/>
          <w:sz w:val="32"/>
        </w:rPr>
        <w:t xml:space="preserve">Phases </w:t>
      </w:r>
      <w:r w:rsidR="00841717" w:rsidRPr="00EA168C">
        <w:rPr>
          <w:b/>
          <w:sz w:val="32"/>
        </w:rPr>
        <w:t xml:space="preserve">(Letters and Sounds) </w:t>
      </w:r>
      <w:r w:rsidR="00F36F38">
        <w:rPr>
          <w:b/>
          <w:sz w:val="32"/>
        </w:rPr>
        <w:t>and Book Bands</w:t>
      </w:r>
      <w:r w:rsidR="008B290C" w:rsidRPr="00EA168C">
        <w:rPr>
          <w:b/>
          <w:sz w:val="32"/>
        </w:rPr>
        <w:t xml:space="preserve"> Year Group Expectations</w:t>
      </w:r>
    </w:p>
    <w:tbl>
      <w:tblPr>
        <w:tblpPr w:leftFromText="180" w:rightFromText="180" w:vertAnchor="page" w:horzAnchor="page" w:tblpX="736" w:tblpY="1507"/>
        <w:tblW w:w="103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52"/>
        <w:gridCol w:w="3453"/>
        <w:gridCol w:w="3453"/>
      </w:tblGrid>
      <w:tr w:rsidR="00EA168C" w:rsidRPr="00B523E2" w14:paraId="45D303CC" w14:textId="77777777" w:rsidTr="00EA168C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17C5A12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bCs/>
                <w:color w:val="000000" w:themeColor="text1"/>
                <w:kern w:val="24"/>
                <w:sz w:val="28"/>
                <w:szCs w:val="36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bCs/>
                <w:color w:val="000000" w:themeColor="text1"/>
                <w:kern w:val="24"/>
                <w:sz w:val="28"/>
                <w:szCs w:val="36"/>
                <w:lang w:eastAsia="en-GB"/>
              </w:rPr>
              <w:t>Phonics Progression (Letters and Sounds)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985F59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36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color w:val="000000" w:themeColor="text1"/>
                <w:sz w:val="28"/>
                <w:szCs w:val="36"/>
                <w:lang w:eastAsia="en-GB"/>
              </w:rPr>
              <w:t>Book Band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8EA815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bCs/>
                <w:color w:val="000000" w:themeColor="text1"/>
                <w:kern w:val="24"/>
                <w:sz w:val="28"/>
                <w:szCs w:val="36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bCs/>
                <w:color w:val="000000" w:themeColor="text1"/>
                <w:kern w:val="24"/>
                <w:sz w:val="28"/>
                <w:szCs w:val="36"/>
                <w:lang w:eastAsia="en-GB"/>
              </w:rPr>
              <w:t>Year Group Expectations</w:t>
            </w:r>
          </w:p>
        </w:tc>
      </w:tr>
      <w:tr w:rsidR="00EA168C" w:rsidRPr="00B523E2" w14:paraId="2FD57696" w14:textId="77777777" w:rsidTr="00EA168C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457E9A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>Phase 1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16BD73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6EC702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bCs/>
                <w:color w:val="FFFFFF" w:themeColor="light1"/>
                <w:kern w:val="24"/>
                <w:sz w:val="32"/>
                <w:szCs w:val="32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bCs/>
                <w:color w:val="000000" w:themeColor="text1"/>
                <w:kern w:val="24"/>
                <w:sz w:val="32"/>
                <w:szCs w:val="32"/>
                <w:lang w:eastAsia="en-GB"/>
              </w:rPr>
              <w:t>Nursery</w:t>
            </w:r>
          </w:p>
        </w:tc>
      </w:tr>
      <w:tr w:rsidR="00EA168C" w:rsidRPr="00B523E2" w14:paraId="5CFFBACC" w14:textId="77777777" w:rsidTr="00EA168C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3330AF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  <w:t>Phase 2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DF7B65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8DB904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  <w:t>Reception</w:t>
            </w:r>
          </w:p>
        </w:tc>
      </w:tr>
      <w:tr w:rsidR="00EA168C" w:rsidRPr="00B523E2" w14:paraId="05D2AD13" w14:textId="77777777" w:rsidTr="00EA168C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AE16F9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  <w:t>Phase 3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439C2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187F26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  <w:t>Reception</w:t>
            </w:r>
          </w:p>
        </w:tc>
      </w:tr>
      <w:tr w:rsidR="00EA168C" w:rsidRPr="00B523E2" w14:paraId="226E32AC" w14:textId="77777777" w:rsidTr="00EA168C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466453" w14:textId="19EE8863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  <w:t>Phase 4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83CDB8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9879BBB" w14:textId="38E8727D" w:rsidR="00EA168C" w:rsidRPr="00F36F38" w:rsidRDefault="00EA168C" w:rsidP="00F36F38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  <w:t>Reception</w:t>
            </w:r>
          </w:p>
        </w:tc>
      </w:tr>
      <w:tr w:rsidR="00EA168C" w:rsidRPr="00B523E2" w14:paraId="3588C768" w14:textId="77777777" w:rsidTr="00EA168C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9AACE0" w14:textId="63BBDBB4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  <w:t>Phase 4</w:t>
            </w:r>
            <w:r w:rsid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  <w:t xml:space="preserve"> 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E6F6A6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912017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  <w:t>Year 1</w:t>
            </w:r>
          </w:p>
        </w:tc>
      </w:tr>
      <w:tr w:rsidR="00EA168C" w:rsidRPr="00B523E2" w14:paraId="04E82F58" w14:textId="77777777" w:rsidTr="00EA168C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56AB55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  <w:t>Phase 5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7D1D1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391506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  <w:t>Year 1</w:t>
            </w:r>
          </w:p>
        </w:tc>
      </w:tr>
      <w:tr w:rsidR="00EA168C" w:rsidRPr="00B523E2" w14:paraId="11A6C124" w14:textId="77777777" w:rsidTr="00E125A2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6D043B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  <w:t>Phase 5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482D4B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kern w:val="24"/>
                <w:sz w:val="32"/>
                <w:szCs w:val="36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kern w:val="24"/>
                <w:sz w:val="32"/>
                <w:szCs w:val="36"/>
                <w:lang w:eastAsia="en-GB"/>
              </w:rPr>
              <w:t>Turquoise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FE5244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  <w:t>Year 1</w:t>
            </w:r>
          </w:p>
        </w:tc>
      </w:tr>
      <w:tr w:rsidR="00EA168C" w:rsidRPr="00B523E2" w14:paraId="5331DC9C" w14:textId="77777777" w:rsidTr="00EA168C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4C2BAA" w14:textId="77777777" w:rsidR="00EA168C" w:rsidRPr="00F36F38" w:rsidRDefault="00EA168C" w:rsidP="00EA168C">
            <w:pPr>
              <w:spacing w:after="0" w:line="240" w:lineRule="auto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33EB55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  <w:t>Purple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D7D5CC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  <w:t>Year 2</w:t>
            </w:r>
          </w:p>
        </w:tc>
      </w:tr>
      <w:tr w:rsidR="00EA168C" w:rsidRPr="00B523E2" w14:paraId="5EA23A34" w14:textId="77777777" w:rsidTr="00EA168C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E91CEC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0751D1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  <w:t>Gold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DA8EB9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  <w:t>Year 2</w:t>
            </w:r>
          </w:p>
        </w:tc>
      </w:tr>
      <w:tr w:rsidR="00EA168C" w:rsidRPr="00B523E2" w14:paraId="569C4CFE" w14:textId="77777777" w:rsidTr="00EA168C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9FC56B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655C42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  <w:t>White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912745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  <w:t>Year 2</w:t>
            </w:r>
          </w:p>
        </w:tc>
      </w:tr>
      <w:tr w:rsidR="00EA168C" w:rsidRPr="00B523E2" w14:paraId="48EE44AC" w14:textId="77777777" w:rsidTr="00F36F38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429EB0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CEADCA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  <w:t>Lime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EDEEC8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  <w:t>Year 2/3</w:t>
            </w:r>
          </w:p>
        </w:tc>
      </w:tr>
      <w:tr w:rsidR="00EA168C" w:rsidRPr="00B523E2" w14:paraId="6F5DAF8F" w14:textId="77777777" w:rsidTr="00EA168C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CD6867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2B232B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  <w:t>Brown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F0E3BD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  <w:t>Year 3</w:t>
            </w:r>
          </w:p>
        </w:tc>
      </w:tr>
      <w:tr w:rsidR="00EA168C" w:rsidRPr="00B523E2" w14:paraId="0200065F" w14:textId="77777777" w:rsidTr="00F36F38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250259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D804D9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  <w:t>Grey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3EBDB2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  <w:t>Year 4</w:t>
            </w:r>
          </w:p>
        </w:tc>
      </w:tr>
      <w:tr w:rsidR="00EA168C" w:rsidRPr="00B523E2" w14:paraId="0ADD31F6" w14:textId="77777777" w:rsidTr="00F36F38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6012089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4A0E90" w14:textId="77777777" w:rsidR="00EA168C" w:rsidRPr="00F36F38" w:rsidRDefault="00EA168C" w:rsidP="00EA168C">
            <w:pPr>
              <w:tabs>
                <w:tab w:val="left" w:pos="1005"/>
                <w:tab w:val="center" w:pos="17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  <w:t>Blue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1D65F5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  <w:t>Year 5</w:t>
            </w:r>
          </w:p>
        </w:tc>
      </w:tr>
      <w:tr w:rsidR="00EA168C" w:rsidRPr="00B523E2" w14:paraId="6E429DD0" w14:textId="77777777" w:rsidTr="00EA168C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D2688E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0206A6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  <w:t>Red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C5D9D6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  <w:t>Year 6</w:t>
            </w:r>
          </w:p>
        </w:tc>
      </w:tr>
      <w:tr w:rsidR="00EA168C" w:rsidRPr="00B523E2" w14:paraId="51ACCCBF" w14:textId="77777777" w:rsidTr="00EA168C">
        <w:trPr>
          <w:trHeight w:val="58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834236" w14:textId="7777777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6"/>
                <w:lang w:eastAsia="en-GB"/>
              </w:rPr>
            </w:pP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8FBF40" w14:textId="02AF0417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</w:pPr>
            <w:r w:rsidRPr="00F36F38">
              <w:rPr>
                <w:rFonts w:ascii="Arial" w:eastAsia="Times New Roman" w:hAnsi="Arial" w:cs="Arial"/>
                <w:b/>
                <w:sz w:val="32"/>
                <w:szCs w:val="36"/>
                <w:lang w:eastAsia="en-GB"/>
              </w:rPr>
              <w:t>Black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CA8C57A" w14:textId="0F3C9DA8" w:rsidR="00EA168C" w:rsidRPr="00F36F38" w:rsidRDefault="00EA168C" w:rsidP="00EA168C">
            <w:pPr>
              <w:spacing w:after="0" w:line="240" w:lineRule="auto"/>
              <w:jc w:val="center"/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</w:pPr>
            <w:r w:rsidRPr="00F36F38">
              <w:rPr>
                <w:rFonts w:ascii="Arial" w:eastAsia="MS PGothic" w:hAnsi="Arial" w:cs="MS PGothic"/>
                <w:b/>
                <w:color w:val="000000" w:themeColor="dark1"/>
                <w:kern w:val="24"/>
                <w:sz w:val="32"/>
                <w:szCs w:val="32"/>
                <w:lang w:eastAsia="en-GB"/>
              </w:rPr>
              <w:t xml:space="preserve">Year 6 </w:t>
            </w:r>
          </w:p>
        </w:tc>
      </w:tr>
    </w:tbl>
    <w:p w14:paraId="694E2B63" w14:textId="77777777" w:rsidR="00960109" w:rsidRDefault="00960109" w:rsidP="00EA168C">
      <w:pPr>
        <w:rPr>
          <w:sz w:val="20"/>
        </w:rPr>
      </w:pPr>
    </w:p>
    <w:sectPr w:rsidR="00960109" w:rsidSect="00EA168C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4C"/>
    <w:rsid w:val="00033BCB"/>
    <w:rsid w:val="000A4BFE"/>
    <w:rsid w:val="000B57D3"/>
    <w:rsid w:val="000C10C8"/>
    <w:rsid w:val="00115B4B"/>
    <w:rsid w:val="0021115E"/>
    <w:rsid w:val="0023103D"/>
    <w:rsid w:val="00243171"/>
    <w:rsid w:val="0027025E"/>
    <w:rsid w:val="00296A80"/>
    <w:rsid w:val="002F47E2"/>
    <w:rsid w:val="00323F8C"/>
    <w:rsid w:val="00360D36"/>
    <w:rsid w:val="0036604C"/>
    <w:rsid w:val="004724DB"/>
    <w:rsid w:val="004C41C2"/>
    <w:rsid w:val="00582CE0"/>
    <w:rsid w:val="00595464"/>
    <w:rsid w:val="00607C7F"/>
    <w:rsid w:val="006C2482"/>
    <w:rsid w:val="006C7249"/>
    <w:rsid w:val="00703D46"/>
    <w:rsid w:val="00761044"/>
    <w:rsid w:val="007D3F97"/>
    <w:rsid w:val="00834DDD"/>
    <w:rsid w:val="00841717"/>
    <w:rsid w:val="008A1C97"/>
    <w:rsid w:val="008B290C"/>
    <w:rsid w:val="008E27A9"/>
    <w:rsid w:val="008F2533"/>
    <w:rsid w:val="00960109"/>
    <w:rsid w:val="00972EB2"/>
    <w:rsid w:val="009B57EA"/>
    <w:rsid w:val="009D15DA"/>
    <w:rsid w:val="00A068BB"/>
    <w:rsid w:val="00A15BA7"/>
    <w:rsid w:val="00AA4936"/>
    <w:rsid w:val="00AA50C0"/>
    <w:rsid w:val="00B4154F"/>
    <w:rsid w:val="00B523E2"/>
    <w:rsid w:val="00B84055"/>
    <w:rsid w:val="00BA7679"/>
    <w:rsid w:val="00C83E0A"/>
    <w:rsid w:val="00CA68B6"/>
    <w:rsid w:val="00CD02B3"/>
    <w:rsid w:val="00DA73D8"/>
    <w:rsid w:val="00E125A2"/>
    <w:rsid w:val="00E32010"/>
    <w:rsid w:val="00E35296"/>
    <w:rsid w:val="00E45C7D"/>
    <w:rsid w:val="00E8059F"/>
    <w:rsid w:val="00E96D63"/>
    <w:rsid w:val="00EA168C"/>
    <w:rsid w:val="00EB30CA"/>
    <w:rsid w:val="00EE56F1"/>
    <w:rsid w:val="00F36F38"/>
    <w:rsid w:val="00F45FF6"/>
    <w:rsid w:val="00FA5EE2"/>
    <w:rsid w:val="00FC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3E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9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B42B4609D414DA24E88676AC52E93" ma:contentTypeVersion="13" ma:contentTypeDescription="Create a new document." ma:contentTypeScope="" ma:versionID="5bf1cef6e3c5f4d25f31ba0c7396145a">
  <xsd:schema xmlns:xsd="http://www.w3.org/2001/XMLSchema" xmlns:xs="http://www.w3.org/2001/XMLSchema" xmlns:p="http://schemas.microsoft.com/office/2006/metadata/properties" xmlns:ns2="05b573d6-98d4-496e-b4dd-39204ad3949e" xmlns:ns3="63ac9d97-08c7-4494-9ebd-ad6cd9344f1a" targetNamespace="http://schemas.microsoft.com/office/2006/metadata/properties" ma:root="true" ma:fieldsID="f81f1df76b01177d73823cdd556a01dd" ns2:_="" ns3:_="">
    <xsd:import namespace="05b573d6-98d4-496e-b4dd-39204ad3949e"/>
    <xsd:import namespace="63ac9d97-08c7-4494-9ebd-ad6cd9344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573d6-98d4-496e-b4dd-39204ad39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c9d97-08c7-4494-9ebd-ad6cd9344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90188-EFD2-41B8-A1C0-2E0F23D06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C0AD5-B4D9-432D-ABBB-DEE149CA6CDE}"/>
</file>

<file path=customXml/itemProps3.xml><?xml version="1.0" encoding="utf-8"?>
<ds:datastoreItem xmlns:ds="http://schemas.openxmlformats.org/officeDocument/2006/customXml" ds:itemID="{0826B6ED-28BB-4970-B331-A8A68A452774}"/>
</file>

<file path=customXml/itemProps4.xml><?xml version="1.0" encoding="utf-8"?>
<ds:datastoreItem xmlns:ds="http://schemas.openxmlformats.org/officeDocument/2006/customXml" ds:itemID="{DF7C8C3E-C065-4EF5-BBE1-E9AE35573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user</cp:lastModifiedBy>
  <cp:revision>6</cp:revision>
  <dcterms:created xsi:type="dcterms:W3CDTF">2023-02-01T20:31:00Z</dcterms:created>
  <dcterms:modified xsi:type="dcterms:W3CDTF">2023-02-06T20:20:00Z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0x0101006BAB42B4609D414DA24E88676AC52E93</vt:lpwstr>
  </property>
</Properties>
</file>