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C88BE" w14:textId="2DE56E2B" w:rsidR="00F76022" w:rsidRDefault="00F76022" w:rsidP="00081256">
      <w:pPr>
        <w:spacing w:after="0"/>
        <w:jc w:val="center"/>
        <w:rPr>
          <w:rFonts w:ascii="Arial" w:hAnsi="Arial" w:cs="Arial"/>
          <w:b/>
          <w:sz w:val="28"/>
          <w:szCs w:val="28"/>
        </w:rPr>
      </w:pPr>
      <w:r>
        <w:rPr>
          <w:rFonts w:ascii="Arial" w:hAnsi="Arial" w:cs="Arial"/>
          <w:b/>
          <w:sz w:val="28"/>
          <w:szCs w:val="28"/>
        </w:rPr>
        <w:t xml:space="preserve">School Place Planning Sufficiency </w:t>
      </w:r>
      <w:r w:rsidR="00F70F82">
        <w:rPr>
          <w:rFonts w:ascii="Arial" w:hAnsi="Arial" w:cs="Arial"/>
          <w:b/>
          <w:sz w:val="28"/>
          <w:szCs w:val="28"/>
        </w:rPr>
        <w:t>O</w:t>
      </w:r>
      <w:r>
        <w:rPr>
          <w:rFonts w:ascii="Arial" w:hAnsi="Arial" w:cs="Arial"/>
          <w:b/>
          <w:sz w:val="28"/>
          <w:szCs w:val="28"/>
        </w:rPr>
        <w:t>fficer</w:t>
      </w:r>
    </w:p>
    <w:p w14:paraId="108186C7" w14:textId="02D9CA8F" w:rsidR="00946AFC" w:rsidRDefault="00946AFC" w:rsidP="00081256">
      <w:pPr>
        <w:spacing w:after="0"/>
        <w:jc w:val="center"/>
        <w:rPr>
          <w:rFonts w:ascii="Arial" w:hAnsi="Arial" w:cs="Arial"/>
          <w:b/>
          <w:sz w:val="28"/>
          <w:szCs w:val="28"/>
        </w:rPr>
      </w:pPr>
      <w:r>
        <w:rPr>
          <w:rFonts w:ascii="Arial" w:hAnsi="Arial" w:cs="Arial"/>
          <w:b/>
          <w:sz w:val="28"/>
          <w:szCs w:val="28"/>
        </w:rPr>
        <w:t>Job Description</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838"/>
        <w:gridCol w:w="3402"/>
        <w:gridCol w:w="2835"/>
        <w:gridCol w:w="2687"/>
      </w:tblGrid>
      <w:tr w:rsidR="00883689" w:rsidRPr="00BE7A35" w14:paraId="1E89C615" w14:textId="77777777" w:rsidTr="00103393">
        <w:tc>
          <w:tcPr>
            <w:tcW w:w="1838" w:type="dxa"/>
            <w:shd w:val="clear" w:color="auto" w:fill="A50021"/>
          </w:tcPr>
          <w:p w14:paraId="530808EC" w14:textId="1F8E075A" w:rsidR="00883689" w:rsidRPr="00BE7A35" w:rsidRDefault="00883689" w:rsidP="00BE7A35">
            <w:pPr>
              <w:spacing w:after="0"/>
              <w:rPr>
                <w:rFonts w:ascii="Arial" w:hAnsi="Arial" w:cs="Arial"/>
                <w:b/>
                <w:sz w:val="24"/>
                <w:szCs w:val="24"/>
              </w:rPr>
            </w:pPr>
            <w:r>
              <w:rPr>
                <w:rFonts w:ascii="Arial" w:hAnsi="Arial" w:cs="Arial"/>
                <w:b/>
                <w:sz w:val="24"/>
                <w:szCs w:val="24"/>
              </w:rPr>
              <w:t>Directorate:</w:t>
            </w:r>
          </w:p>
        </w:tc>
        <w:tc>
          <w:tcPr>
            <w:tcW w:w="8924" w:type="dxa"/>
            <w:gridSpan w:val="3"/>
          </w:tcPr>
          <w:p w14:paraId="220B174E" w14:textId="3F6B62A5" w:rsidR="00883689" w:rsidRPr="003E0AC5" w:rsidRDefault="00ED575D" w:rsidP="009A4FE8">
            <w:pPr>
              <w:spacing w:after="0"/>
              <w:rPr>
                <w:rFonts w:ascii="Arial" w:hAnsi="Arial" w:cs="Arial"/>
                <w:sz w:val="24"/>
                <w:szCs w:val="24"/>
              </w:rPr>
            </w:pPr>
            <w:r>
              <w:rPr>
                <w:rFonts w:ascii="Arial" w:hAnsi="Arial" w:cs="Arial"/>
                <w:sz w:val="24"/>
                <w:szCs w:val="24"/>
              </w:rPr>
              <w:t>Education</w:t>
            </w:r>
          </w:p>
        </w:tc>
      </w:tr>
      <w:tr w:rsidR="003E6252" w:rsidRPr="00BE7A35" w14:paraId="4538EAE8" w14:textId="77777777" w:rsidTr="00103393">
        <w:tc>
          <w:tcPr>
            <w:tcW w:w="1838" w:type="dxa"/>
            <w:shd w:val="clear" w:color="auto" w:fill="A50021"/>
          </w:tcPr>
          <w:p w14:paraId="35045E45" w14:textId="255AC80F" w:rsidR="003E6252" w:rsidRPr="00BE7A35" w:rsidRDefault="003E6252" w:rsidP="00BE7A35">
            <w:pPr>
              <w:spacing w:after="0"/>
              <w:rPr>
                <w:rFonts w:ascii="Arial" w:hAnsi="Arial" w:cs="Arial"/>
                <w:b/>
                <w:sz w:val="24"/>
                <w:szCs w:val="24"/>
              </w:rPr>
            </w:pPr>
            <w:r w:rsidRPr="00BE7A35">
              <w:rPr>
                <w:rFonts w:ascii="Arial" w:hAnsi="Arial" w:cs="Arial"/>
                <w:b/>
                <w:sz w:val="24"/>
                <w:szCs w:val="24"/>
              </w:rPr>
              <w:t>Service:</w:t>
            </w:r>
          </w:p>
        </w:tc>
        <w:tc>
          <w:tcPr>
            <w:tcW w:w="8924" w:type="dxa"/>
            <w:gridSpan w:val="3"/>
          </w:tcPr>
          <w:p w14:paraId="4F172024" w14:textId="15288374" w:rsidR="003E6252" w:rsidRPr="003E0AC5" w:rsidRDefault="00ED575D" w:rsidP="009A4FE8">
            <w:pPr>
              <w:spacing w:after="0"/>
              <w:rPr>
                <w:rFonts w:ascii="Arial" w:hAnsi="Arial" w:cs="Arial"/>
                <w:sz w:val="24"/>
                <w:szCs w:val="24"/>
              </w:rPr>
            </w:pPr>
            <w:r>
              <w:rPr>
                <w:rFonts w:ascii="Arial" w:hAnsi="Arial" w:cs="Arial"/>
                <w:sz w:val="24"/>
                <w:szCs w:val="24"/>
              </w:rPr>
              <w:t>School Place Planning</w:t>
            </w:r>
          </w:p>
        </w:tc>
      </w:tr>
      <w:tr w:rsidR="00CC31A1" w:rsidRPr="00BE7A35" w14:paraId="0DF918C4" w14:textId="77777777" w:rsidTr="00103393">
        <w:tc>
          <w:tcPr>
            <w:tcW w:w="1838" w:type="dxa"/>
            <w:shd w:val="clear" w:color="auto" w:fill="A50021"/>
          </w:tcPr>
          <w:p w14:paraId="7499CF39" w14:textId="02A8E162"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8924" w:type="dxa"/>
            <w:gridSpan w:val="3"/>
          </w:tcPr>
          <w:p w14:paraId="6B0A8765" w14:textId="50A04797" w:rsidR="00CC31A1" w:rsidRPr="00A447BE" w:rsidRDefault="00ED575D" w:rsidP="005E7B78">
            <w:pPr>
              <w:spacing w:after="0"/>
              <w:rPr>
                <w:rFonts w:ascii="Arial" w:hAnsi="Arial" w:cs="Arial"/>
                <w:sz w:val="24"/>
                <w:szCs w:val="24"/>
              </w:rPr>
            </w:pPr>
            <w:r>
              <w:rPr>
                <w:rFonts w:ascii="Arial" w:hAnsi="Arial" w:cs="Arial"/>
                <w:sz w:val="24"/>
                <w:szCs w:val="24"/>
              </w:rPr>
              <w:t>County Hall/Hybrid</w:t>
            </w:r>
          </w:p>
        </w:tc>
      </w:tr>
      <w:tr w:rsidR="003C57AB" w:rsidRPr="00BE7A35" w14:paraId="36012173" w14:textId="77777777" w:rsidTr="00103393">
        <w:tc>
          <w:tcPr>
            <w:tcW w:w="1838" w:type="dxa"/>
            <w:shd w:val="clear" w:color="auto" w:fill="A50021"/>
          </w:tcPr>
          <w:p w14:paraId="5B01101D" w14:textId="45010C1A"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402" w:type="dxa"/>
          </w:tcPr>
          <w:p w14:paraId="52D411E2" w14:textId="729106DE" w:rsidR="003C57AB" w:rsidRPr="00A447BE" w:rsidRDefault="003C726D" w:rsidP="002D61C2">
            <w:pPr>
              <w:spacing w:after="0"/>
              <w:rPr>
                <w:rFonts w:ascii="Arial" w:hAnsi="Arial" w:cs="Arial"/>
                <w:sz w:val="24"/>
                <w:szCs w:val="24"/>
              </w:rPr>
            </w:pPr>
            <w:r>
              <w:rPr>
                <w:rFonts w:ascii="Arial" w:hAnsi="Arial" w:cs="Arial"/>
                <w:sz w:val="24"/>
                <w:szCs w:val="24"/>
              </w:rPr>
              <w:t xml:space="preserve">£40,777- </w:t>
            </w:r>
            <w:r w:rsidR="00FE7D5C">
              <w:rPr>
                <w:rFonts w:ascii="Arial" w:hAnsi="Arial" w:cs="Arial"/>
                <w:sz w:val="24"/>
                <w:szCs w:val="24"/>
              </w:rPr>
              <w:t>£46,142</w:t>
            </w:r>
          </w:p>
        </w:tc>
        <w:tc>
          <w:tcPr>
            <w:tcW w:w="2835" w:type="dxa"/>
            <w:shd w:val="clear" w:color="auto" w:fill="A50021"/>
          </w:tcPr>
          <w:p w14:paraId="2CBEF3C7" w14:textId="67BCCE94" w:rsidR="003C57AB" w:rsidRPr="00BE7A35" w:rsidRDefault="003C57AB" w:rsidP="005F4737">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r w:rsidR="009A4FE8">
              <w:rPr>
                <w:rFonts w:ascii="Arial" w:hAnsi="Arial" w:cs="Arial"/>
                <w:b/>
                <w:sz w:val="24"/>
                <w:szCs w:val="24"/>
              </w:rPr>
              <w:t xml:space="preserve"> </w:t>
            </w:r>
          </w:p>
        </w:tc>
        <w:tc>
          <w:tcPr>
            <w:tcW w:w="2687" w:type="dxa"/>
          </w:tcPr>
          <w:p w14:paraId="1A48F159" w14:textId="2FE7579B" w:rsidR="001421EE" w:rsidRDefault="00ED575D" w:rsidP="003E0AC5">
            <w:pPr>
              <w:spacing w:after="0"/>
              <w:rPr>
                <w:rFonts w:ascii="Arial" w:hAnsi="Arial" w:cs="Arial"/>
                <w:sz w:val="24"/>
                <w:szCs w:val="24"/>
              </w:rPr>
            </w:pPr>
            <w:r>
              <w:rPr>
                <w:rFonts w:ascii="Arial" w:hAnsi="Arial" w:cs="Arial"/>
                <w:sz w:val="24"/>
                <w:szCs w:val="24"/>
              </w:rPr>
              <w:t>9</w:t>
            </w:r>
          </w:p>
          <w:p w14:paraId="349AE99E" w14:textId="4547CBDB" w:rsidR="003C57AB" w:rsidRPr="00BE7A35" w:rsidRDefault="003C57AB" w:rsidP="003E0AC5">
            <w:pPr>
              <w:spacing w:after="0"/>
              <w:rPr>
                <w:rFonts w:ascii="Arial" w:hAnsi="Arial" w:cs="Arial"/>
                <w:sz w:val="24"/>
                <w:szCs w:val="24"/>
              </w:rPr>
            </w:pPr>
          </w:p>
        </w:tc>
      </w:tr>
      <w:tr w:rsidR="003C57AB" w:rsidRPr="00BE7A35" w14:paraId="6C7C2E78" w14:textId="77777777" w:rsidTr="00103393">
        <w:tc>
          <w:tcPr>
            <w:tcW w:w="1838" w:type="dxa"/>
            <w:shd w:val="clear" w:color="auto" w:fill="A50021"/>
          </w:tcPr>
          <w:p w14:paraId="6165A2AD" w14:textId="06B0940B"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402" w:type="dxa"/>
          </w:tcPr>
          <w:p w14:paraId="1ABC3DF4" w14:textId="3736489F" w:rsidR="003C57AB" w:rsidRPr="00A447BE" w:rsidRDefault="00FE7D5C" w:rsidP="003C57AB">
            <w:pPr>
              <w:spacing w:after="0"/>
              <w:rPr>
                <w:rFonts w:ascii="Arial" w:hAnsi="Arial" w:cs="Arial"/>
                <w:sz w:val="24"/>
                <w:szCs w:val="24"/>
              </w:rPr>
            </w:pPr>
            <w:r>
              <w:rPr>
                <w:rFonts w:ascii="Arial" w:hAnsi="Arial" w:cs="Arial"/>
                <w:sz w:val="24"/>
                <w:szCs w:val="24"/>
              </w:rPr>
              <w:t>School Place Planning</w:t>
            </w:r>
            <w:r w:rsidR="006C6F6F">
              <w:rPr>
                <w:rFonts w:ascii="Arial" w:hAnsi="Arial" w:cs="Arial"/>
                <w:sz w:val="24"/>
                <w:szCs w:val="24"/>
              </w:rPr>
              <w:t xml:space="preserve"> Sufficiency</w:t>
            </w:r>
            <w:r>
              <w:rPr>
                <w:rFonts w:ascii="Arial" w:hAnsi="Arial" w:cs="Arial"/>
                <w:sz w:val="24"/>
                <w:szCs w:val="24"/>
              </w:rPr>
              <w:t xml:space="preserve"> Principal</w:t>
            </w:r>
          </w:p>
        </w:tc>
        <w:tc>
          <w:tcPr>
            <w:tcW w:w="2835" w:type="dxa"/>
            <w:shd w:val="clear" w:color="auto" w:fill="A50021"/>
          </w:tcPr>
          <w:p w14:paraId="42A18671" w14:textId="564ADAA3"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49AF7DDC" w14:textId="527CAB6C" w:rsidR="003C57AB" w:rsidRPr="00BE7A35" w:rsidRDefault="00F76022" w:rsidP="003C57AB">
            <w:pPr>
              <w:spacing w:after="0"/>
              <w:rPr>
                <w:rFonts w:ascii="Arial" w:hAnsi="Arial" w:cs="Arial"/>
                <w:sz w:val="24"/>
                <w:szCs w:val="24"/>
              </w:rPr>
            </w:pPr>
            <w:r>
              <w:rPr>
                <w:rFonts w:ascii="Arial" w:hAnsi="Arial" w:cs="Arial"/>
                <w:sz w:val="24"/>
                <w:szCs w:val="24"/>
              </w:rPr>
              <w:t>0</w:t>
            </w: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00103393">
        <w:tc>
          <w:tcPr>
            <w:tcW w:w="10773" w:type="dxa"/>
            <w:shd w:val="clear" w:color="auto" w:fill="A50021"/>
          </w:tcPr>
          <w:p w14:paraId="5C1975D2" w14:textId="272C8BFA" w:rsidR="006F10A8" w:rsidRDefault="006F10A8" w:rsidP="00855E4C">
            <w:pPr>
              <w:spacing w:before="120" w:after="120" w:line="240" w:lineRule="auto"/>
              <w:rPr>
                <w:rFonts w:ascii="Arial" w:hAnsi="Arial" w:cs="Arial"/>
                <w:b/>
                <w:sz w:val="24"/>
                <w:szCs w:val="24"/>
              </w:rPr>
            </w:pPr>
            <w:r>
              <w:rPr>
                <w:rFonts w:ascii="Arial" w:hAnsi="Arial" w:cs="Arial"/>
                <w:b/>
                <w:sz w:val="24"/>
                <w:szCs w:val="24"/>
              </w:rPr>
              <w:t xml:space="preserve">Job </w:t>
            </w:r>
            <w:r w:rsidR="00103393">
              <w:rPr>
                <w:rFonts w:ascii="Arial" w:hAnsi="Arial" w:cs="Arial"/>
                <w:b/>
                <w:sz w:val="24"/>
                <w:szCs w:val="24"/>
              </w:rPr>
              <w:t>p</w:t>
            </w:r>
            <w:r>
              <w:rPr>
                <w:rFonts w:ascii="Arial" w:hAnsi="Arial" w:cs="Arial"/>
                <w:b/>
                <w:sz w:val="24"/>
                <w:szCs w:val="24"/>
              </w:rPr>
              <w:t>urpose</w:t>
            </w:r>
            <w:r w:rsidR="00103393">
              <w:rPr>
                <w:rFonts w:ascii="Arial" w:hAnsi="Arial" w:cs="Arial"/>
                <w:b/>
                <w:sz w:val="24"/>
                <w:szCs w:val="24"/>
              </w:rPr>
              <w:t xml:space="preserve"> and scope</w:t>
            </w:r>
          </w:p>
        </w:tc>
      </w:tr>
      <w:tr w:rsidR="002D03B5" w:rsidRPr="00784003" w14:paraId="57672BEF" w14:textId="77777777" w:rsidTr="00BE7A35">
        <w:tc>
          <w:tcPr>
            <w:tcW w:w="10773" w:type="dxa"/>
          </w:tcPr>
          <w:p w14:paraId="7CF37900" w14:textId="77777777" w:rsidR="007A1CCA" w:rsidRDefault="007A1CCA" w:rsidP="00F972E8">
            <w:pPr>
              <w:spacing w:after="0" w:line="240" w:lineRule="auto"/>
              <w:rPr>
                <w:rFonts w:ascii="Arial" w:hAnsi="Arial"/>
              </w:rPr>
            </w:pPr>
          </w:p>
          <w:p w14:paraId="6B5DA7DD" w14:textId="2B9B6565" w:rsidR="00F76022" w:rsidRPr="00F76022" w:rsidRDefault="00F76022" w:rsidP="00F76022">
            <w:pPr>
              <w:spacing w:after="0" w:line="240" w:lineRule="auto"/>
              <w:rPr>
                <w:rFonts w:ascii="Arial" w:hAnsi="Arial"/>
              </w:rPr>
            </w:pPr>
            <w:r w:rsidRPr="00F76022">
              <w:rPr>
                <w:rFonts w:ascii="Arial" w:hAnsi="Arial"/>
              </w:rPr>
              <w:t xml:space="preserve">To support </w:t>
            </w:r>
            <w:r>
              <w:rPr>
                <w:rFonts w:ascii="Arial" w:hAnsi="Arial"/>
              </w:rPr>
              <w:t>S</w:t>
            </w:r>
            <w:r w:rsidRPr="00F76022">
              <w:rPr>
                <w:rFonts w:ascii="Arial" w:hAnsi="Arial"/>
              </w:rPr>
              <w:t xml:space="preserve">enior </w:t>
            </w:r>
            <w:r>
              <w:rPr>
                <w:rFonts w:ascii="Arial" w:hAnsi="Arial"/>
              </w:rPr>
              <w:t>O</w:t>
            </w:r>
            <w:r w:rsidRPr="00F76022">
              <w:rPr>
                <w:rFonts w:ascii="Arial" w:hAnsi="Arial"/>
              </w:rPr>
              <w:t>fficers in delivering the Council's statutory duty to secure sufficient school places. The post holder will provide professional advice, data analysis and technical support on school place planning, education sufficiency and the impact of housing growth, helping to inform strategic decision-making and the delivery of education provision across the county.</w:t>
            </w:r>
          </w:p>
          <w:p w14:paraId="3DED65CD" w14:textId="43F53DCE" w:rsidR="00B84826" w:rsidRPr="00784003" w:rsidRDefault="00B84826" w:rsidP="00F972E8">
            <w:pPr>
              <w:spacing w:after="0" w:line="240" w:lineRule="auto"/>
              <w:rPr>
                <w:rFonts w:ascii="Arial" w:hAnsi="Arial"/>
              </w:rPr>
            </w:pPr>
          </w:p>
        </w:tc>
      </w:tr>
    </w:tbl>
    <w:p w14:paraId="6D2D14D4"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E31CC" w:rsidRPr="006E31CC" w14:paraId="10FFEE9B" w14:textId="77777777" w:rsidTr="006E31CC">
        <w:tc>
          <w:tcPr>
            <w:tcW w:w="10773" w:type="dxa"/>
            <w:tcBorders>
              <w:top w:val="single" w:sz="4" w:space="0" w:color="auto"/>
              <w:left w:val="single" w:sz="4" w:space="0" w:color="auto"/>
              <w:bottom w:val="single" w:sz="4" w:space="0" w:color="auto"/>
              <w:right w:val="single" w:sz="4" w:space="0" w:color="auto"/>
            </w:tcBorders>
            <w:shd w:val="clear" w:color="auto" w:fill="A50021"/>
          </w:tcPr>
          <w:p w14:paraId="20023D8C" w14:textId="77777777" w:rsidR="006E31CC" w:rsidRPr="006E31CC" w:rsidRDefault="006E31CC" w:rsidP="00EA7005">
            <w:pPr>
              <w:spacing w:before="120" w:after="120" w:line="240" w:lineRule="auto"/>
              <w:rPr>
                <w:rFonts w:ascii="Arial" w:hAnsi="Arial" w:cs="Arial"/>
                <w:b/>
                <w:sz w:val="24"/>
                <w:szCs w:val="24"/>
              </w:rPr>
            </w:pPr>
            <w:r w:rsidRPr="006E31CC">
              <w:rPr>
                <w:rFonts w:ascii="Arial" w:hAnsi="Arial" w:cs="Arial"/>
                <w:b/>
                <w:sz w:val="24"/>
                <w:szCs w:val="24"/>
              </w:rPr>
              <w:t>Performance Indicators</w:t>
            </w:r>
          </w:p>
        </w:tc>
      </w:tr>
      <w:tr w:rsidR="006E31CC" w:rsidRPr="00784003" w14:paraId="2C015849" w14:textId="77777777" w:rsidTr="006E31CC">
        <w:tc>
          <w:tcPr>
            <w:tcW w:w="10773" w:type="dxa"/>
            <w:tcBorders>
              <w:top w:val="single" w:sz="4" w:space="0" w:color="auto"/>
              <w:left w:val="single" w:sz="4" w:space="0" w:color="auto"/>
              <w:bottom w:val="single" w:sz="4" w:space="0" w:color="auto"/>
              <w:right w:val="single" w:sz="4" w:space="0" w:color="auto"/>
            </w:tcBorders>
          </w:tcPr>
          <w:p w14:paraId="1D74CB5B" w14:textId="4D66C2EE" w:rsidR="00F76022" w:rsidRPr="00F76022" w:rsidRDefault="00F76022" w:rsidP="00F76022">
            <w:pPr>
              <w:pStyle w:val="HayGroup11"/>
              <w:numPr>
                <w:ilvl w:val="0"/>
                <w:numId w:val="37"/>
              </w:numPr>
              <w:rPr>
                <w:rFonts w:ascii="Arial" w:hAnsi="Arial" w:cs="Arial"/>
                <w:bCs/>
                <w:sz w:val="24"/>
              </w:rPr>
            </w:pPr>
            <w:r w:rsidRPr="00F76022">
              <w:rPr>
                <w:rFonts w:ascii="Arial" w:hAnsi="Arial" w:cs="Arial"/>
                <w:bCs/>
                <w:sz w:val="24"/>
              </w:rPr>
              <w:t xml:space="preserve">Quality and accuracy of school place planning analysis, forecasts and recommendations. </w:t>
            </w:r>
          </w:p>
          <w:p w14:paraId="24AA159C" w14:textId="4936728B" w:rsidR="00F76022" w:rsidRPr="00F76022" w:rsidRDefault="00F76022" w:rsidP="00F76022">
            <w:pPr>
              <w:pStyle w:val="HayGroup11"/>
              <w:numPr>
                <w:ilvl w:val="0"/>
                <w:numId w:val="37"/>
              </w:numPr>
              <w:rPr>
                <w:rFonts w:ascii="Arial" w:hAnsi="Arial" w:cs="Arial"/>
                <w:bCs/>
                <w:sz w:val="24"/>
              </w:rPr>
            </w:pPr>
            <w:r w:rsidRPr="00F76022">
              <w:rPr>
                <w:rFonts w:ascii="Arial" w:hAnsi="Arial" w:cs="Arial"/>
                <w:bCs/>
                <w:sz w:val="24"/>
              </w:rPr>
              <w:t xml:space="preserve">Achievement of agreed service targets and project milestones. </w:t>
            </w:r>
          </w:p>
          <w:p w14:paraId="2C0BDA50" w14:textId="49CBFB70" w:rsidR="00F76022" w:rsidRPr="00F76022" w:rsidRDefault="00F76022" w:rsidP="00F76022">
            <w:pPr>
              <w:pStyle w:val="HayGroup11"/>
              <w:numPr>
                <w:ilvl w:val="0"/>
                <w:numId w:val="37"/>
              </w:numPr>
              <w:rPr>
                <w:rFonts w:ascii="Arial" w:hAnsi="Arial" w:cs="Arial"/>
                <w:bCs/>
                <w:sz w:val="24"/>
              </w:rPr>
            </w:pPr>
            <w:r w:rsidRPr="00F76022">
              <w:rPr>
                <w:rFonts w:ascii="Arial" w:hAnsi="Arial" w:cs="Arial"/>
                <w:bCs/>
                <w:sz w:val="24"/>
              </w:rPr>
              <w:t xml:space="preserve">Timeliness of planning consultation and developer contribution responses. </w:t>
            </w:r>
          </w:p>
          <w:p w14:paraId="5DC30454" w14:textId="67374718" w:rsidR="00F76022" w:rsidRPr="00F76022" w:rsidRDefault="00F76022" w:rsidP="00F76022">
            <w:pPr>
              <w:pStyle w:val="HayGroup11"/>
              <w:numPr>
                <w:ilvl w:val="0"/>
                <w:numId w:val="37"/>
              </w:numPr>
              <w:rPr>
                <w:rFonts w:ascii="Arial" w:hAnsi="Arial" w:cs="Arial"/>
                <w:bCs/>
                <w:sz w:val="24"/>
              </w:rPr>
            </w:pPr>
            <w:r w:rsidRPr="00F76022">
              <w:rPr>
                <w:rFonts w:ascii="Arial" w:hAnsi="Arial" w:cs="Arial"/>
                <w:bCs/>
                <w:sz w:val="24"/>
              </w:rPr>
              <w:t xml:space="preserve">Compliance with statutory, regulatory and corporate requirements. </w:t>
            </w:r>
          </w:p>
          <w:p w14:paraId="1D89FF7B" w14:textId="02687C53" w:rsidR="00F76022" w:rsidRPr="00F76022" w:rsidRDefault="00F76022" w:rsidP="00F76022">
            <w:pPr>
              <w:pStyle w:val="HayGroup11"/>
              <w:numPr>
                <w:ilvl w:val="0"/>
                <w:numId w:val="37"/>
              </w:numPr>
              <w:rPr>
                <w:rFonts w:ascii="Arial" w:hAnsi="Arial" w:cs="Arial"/>
                <w:bCs/>
                <w:sz w:val="24"/>
              </w:rPr>
            </w:pPr>
            <w:r w:rsidRPr="00F76022">
              <w:rPr>
                <w:rFonts w:ascii="Arial" w:hAnsi="Arial" w:cs="Arial"/>
                <w:bCs/>
                <w:sz w:val="24"/>
              </w:rPr>
              <w:t xml:space="preserve">Accuracy and timeliness of data management, reporting and record keeping. </w:t>
            </w:r>
          </w:p>
          <w:p w14:paraId="521AD9EA" w14:textId="529D326E" w:rsidR="00F76022" w:rsidRPr="00F76022" w:rsidRDefault="00F76022" w:rsidP="00F76022">
            <w:pPr>
              <w:pStyle w:val="HayGroup11"/>
              <w:numPr>
                <w:ilvl w:val="0"/>
                <w:numId w:val="37"/>
              </w:numPr>
              <w:rPr>
                <w:rFonts w:ascii="Arial" w:hAnsi="Arial" w:cs="Arial"/>
                <w:bCs/>
                <w:sz w:val="24"/>
              </w:rPr>
            </w:pPr>
            <w:r w:rsidRPr="00F76022">
              <w:rPr>
                <w:rFonts w:ascii="Arial" w:hAnsi="Arial" w:cs="Arial"/>
                <w:bCs/>
                <w:sz w:val="24"/>
              </w:rPr>
              <w:t>Quality of support provided to</w:t>
            </w:r>
            <w:r w:rsidR="00F70F82">
              <w:rPr>
                <w:rFonts w:ascii="Arial" w:hAnsi="Arial" w:cs="Arial"/>
                <w:bCs/>
                <w:sz w:val="24"/>
              </w:rPr>
              <w:t xml:space="preserve"> S</w:t>
            </w:r>
            <w:r w:rsidRPr="00F76022">
              <w:rPr>
                <w:rFonts w:ascii="Arial" w:hAnsi="Arial" w:cs="Arial"/>
                <w:bCs/>
                <w:sz w:val="24"/>
              </w:rPr>
              <w:t xml:space="preserve">enior </w:t>
            </w:r>
            <w:r w:rsidR="00F70F82">
              <w:rPr>
                <w:rFonts w:ascii="Arial" w:hAnsi="Arial" w:cs="Arial"/>
                <w:bCs/>
                <w:sz w:val="24"/>
              </w:rPr>
              <w:t>O</w:t>
            </w:r>
            <w:r w:rsidRPr="00F76022">
              <w:rPr>
                <w:rFonts w:ascii="Arial" w:hAnsi="Arial" w:cs="Arial"/>
                <w:bCs/>
                <w:sz w:val="24"/>
              </w:rPr>
              <w:t xml:space="preserve">fficers. </w:t>
            </w:r>
          </w:p>
          <w:p w14:paraId="6B26C3BE" w14:textId="519D49A4" w:rsidR="00F76022" w:rsidRPr="00F76022" w:rsidRDefault="00F76022" w:rsidP="00F76022">
            <w:pPr>
              <w:pStyle w:val="HayGroup11"/>
              <w:numPr>
                <w:ilvl w:val="0"/>
                <w:numId w:val="37"/>
              </w:numPr>
              <w:rPr>
                <w:rFonts w:ascii="Arial" w:hAnsi="Arial" w:cs="Arial"/>
                <w:bCs/>
                <w:sz w:val="24"/>
              </w:rPr>
            </w:pPr>
            <w:r w:rsidRPr="00F76022">
              <w:rPr>
                <w:rFonts w:ascii="Arial" w:hAnsi="Arial" w:cs="Arial"/>
                <w:bCs/>
                <w:sz w:val="24"/>
              </w:rPr>
              <w:t xml:space="preserve">Customer, stakeholder and partner feedback. </w:t>
            </w:r>
          </w:p>
          <w:p w14:paraId="493032C7" w14:textId="0C79D4BB" w:rsidR="00F76022" w:rsidRPr="00F76022" w:rsidRDefault="00F76022" w:rsidP="00F76022">
            <w:pPr>
              <w:pStyle w:val="HayGroup11"/>
              <w:numPr>
                <w:ilvl w:val="0"/>
                <w:numId w:val="37"/>
              </w:numPr>
              <w:rPr>
                <w:rFonts w:ascii="Arial" w:hAnsi="Arial" w:cs="Arial"/>
                <w:bCs/>
                <w:sz w:val="24"/>
              </w:rPr>
            </w:pPr>
            <w:r w:rsidRPr="00F76022">
              <w:rPr>
                <w:rFonts w:ascii="Arial" w:hAnsi="Arial" w:cs="Arial"/>
                <w:bCs/>
                <w:sz w:val="24"/>
              </w:rPr>
              <w:t>Contribution to continuous improvement of school place planning processes and methodologies.</w:t>
            </w:r>
          </w:p>
          <w:p w14:paraId="6A933266" w14:textId="183EF2CB" w:rsidR="006E31CC" w:rsidRPr="00F76022" w:rsidRDefault="006E31CC" w:rsidP="00F76022">
            <w:pPr>
              <w:pStyle w:val="HayGroup11"/>
              <w:rPr>
                <w:rFonts w:ascii="Arial" w:hAnsi="Arial" w:cs="Arial"/>
                <w:bCs/>
                <w:sz w:val="24"/>
                <w:lang w:val="en-GB"/>
              </w:rPr>
            </w:pPr>
          </w:p>
        </w:tc>
      </w:tr>
    </w:tbl>
    <w:p w14:paraId="4B95C06F" w14:textId="77777777" w:rsidR="006B264F" w:rsidRDefault="006B264F" w:rsidP="006B264F"/>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B264F" w:rsidRPr="006E31CC" w14:paraId="7BCCF134" w14:textId="77777777" w:rsidTr="009413E5">
        <w:tc>
          <w:tcPr>
            <w:tcW w:w="10773" w:type="dxa"/>
            <w:tcBorders>
              <w:top w:val="single" w:sz="4" w:space="0" w:color="auto"/>
              <w:left w:val="single" w:sz="4" w:space="0" w:color="auto"/>
              <w:bottom w:val="single" w:sz="4" w:space="0" w:color="auto"/>
              <w:right w:val="single" w:sz="4" w:space="0" w:color="auto"/>
            </w:tcBorders>
            <w:shd w:val="clear" w:color="auto" w:fill="A50021"/>
          </w:tcPr>
          <w:p w14:paraId="4B04375E" w14:textId="7B6E550E" w:rsidR="006B264F" w:rsidRPr="006E31CC" w:rsidRDefault="006B264F" w:rsidP="009413E5">
            <w:pPr>
              <w:spacing w:before="120" w:after="120" w:line="240" w:lineRule="auto"/>
              <w:rPr>
                <w:rFonts w:ascii="Arial" w:hAnsi="Arial" w:cs="Arial"/>
                <w:b/>
                <w:sz w:val="24"/>
                <w:szCs w:val="24"/>
              </w:rPr>
            </w:pPr>
            <w:r>
              <w:rPr>
                <w:rFonts w:ascii="Arial" w:hAnsi="Arial" w:cs="Arial"/>
                <w:b/>
                <w:sz w:val="24"/>
                <w:szCs w:val="24"/>
              </w:rPr>
              <w:t>The Lancashire Mindset</w:t>
            </w:r>
          </w:p>
        </w:tc>
      </w:tr>
      <w:tr w:rsidR="006B264F" w:rsidRPr="00784003" w14:paraId="750B5B3E" w14:textId="77777777" w:rsidTr="009413E5">
        <w:tc>
          <w:tcPr>
            <w:tcW w:w="10773" w:type="dxa"/>
            <w:tcBorders>
              <w:top w:val="single" w:sz="4" w:space="0" w:color="auto"/>
              <w:left w:val="single" w:sz="4" w:space="0" w:color="auto"/>
              <w:bottom w:val="single" w:sz="4" w:space="0" w:color="auto"/>
              <w:right w:val="single" w:sz="4" w:space="0" w:color="auto"/>
            </w:tcBorders>
          </w:tcPr>
          <w:p w14:paraId="4EA9AC0D" w14:textId="77777777" w:rsidR="006B264F" w:rsidRDefault="006B264F" w:rsidP="006B264F">
            <w:pPr>
              <w:pStyle w:val="HayGroup11"/>
              <w:rPr>
                <w:rFonts w:ascii="Arial" w:hAnsi="Arial" w:cs="Arial"/>
                <w:bCs/>
                <w:sz w:val="24"/>
                <w:lang w:val="en-GB"/>
              </w:rPr>
            </w:pPr>
            <w:r w:rsidRPr="006B264F">
              <w:rPr>
                <w:rFonts w:ascii="Arial" w:hAnsi="Arial" w:cs="Arial"/>
                <w:bCs/>
                <w:noProof/>
                <w:sz w:val="24"/>
                <w:lang w:val="en-GB"/>
              </w:rPr>
              <w:lastRenderedPageBreak/>
              <w:drawing>
                <wp:anchor distT="0" distB="0" distL="114300" distR="114300" simplePos="0" relativeHeight="251658240" behindDoc="1" locked="0" layoutInCell="1" allowOverlap="1" wp14:anchorId="60438DE9" wp14:editId="4203FD22">
                  <wp:simplePos x="0" y="0"/>
                  <wp:positionH relativeFrom="column">
                    <wp:posOffset>4121150</wp:posOffset>
                  </wp:positionH>
                  <wp:positionV relativeFrom="paragraph">
                    <wp:posOffset>57785</wp:posOffset>
                  </wp:positionV>
                  <wp:extent cx="2638425" cy="2482215"/>
                  <wp:effectExtent l="0" t="0" r="9525" b="0"/>
                  <wp:wrapSquare wrapText="bothSides"/>
                  <wp:docPr id="779034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4985"/>
                          <a:stretch>
                            <a:fillRect/>
                          </a:stretch>
                        </pic:blipFill>
                        <pic:spPr bwMode="auto">
                          <a:xfrm>
                            <a:off x="0" y="0"/>
                            <a:ext cx="2638425" cy="2482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C57395" w14:textId="22CFFBB0" w:rsidR="006B264F" w:rsidRDefault="006B264F" w:rsidP="006B264F">
            <w:pPr>
              <w:pStyle w:val="HayGroup11"/>
              <w:rPr>
                <w:rFonts w:ascii="Arial" w:hAnsi="Arial" w:cs="Arial"/>
                <w:bCs/>
                <w:sz w:val="24"/>
                <w:lang w:val="en-GB"/>
              </w:rPr>
            </w:pPr>
            <w:r w:rsidRPr="006B264F">
              <w:rPr>
                <w:rFonts w:ascii="Arial" w:hAnsi="Arial" w:cs="Arial"/>
                <w:bCs/>
                <w:sz w:val="24"/>
                <w:lang w:val="en-GB"/>
              </w:rPr>
              <w:t xml:space="preserve">Here </w:t>
            </w:r>
            <w:r>
              <w:rPr>
                <w:rFonts w:ascii="Arial" w:hAnsi="Arial" w:cs="Arial"/>
                <w:bCs/>
                <w:sz w:val="24"/>
                <w:lang w:val="en-GB"/>
              </w:rPr>
              <w:t xml:space="preserve">at Lancashire County Council, we are helping to make Lancashire the best place to live, work, visit, and prosper. To help us achieve this, we have introduced the Lancashire Mindset: Growth, Ownership, Optimism, and Positive Impact. Adopting this mindset across the entire organisation not only brings our values to life but also emphasises the collective commitment to delivering the best for the people of Lancashire. </w:t>
            </w:r>
          </w:p>
          <w:p w14:paraId="6644CC5D" w14:textId="77777777" w:rsidR="006B264F" w:rsidRDefault="006B264F" w:rsidP="006B264F">
            <w:pPr>
              <w:pStyle w:val="HayGroup11"/>
              <w:rPr>
                <w:rFonts w:ascii="Arial" w:hAnsi="Arial" w:cs="Arial"/>
                <w:bCs/>
                <w:sz w:val="24"/>
                <w:lang w:val="en-GB"/>
              </w:rPr>
            </w:pPr>
          </w:p>
          <w:p w14:paraId="3D5DC2DC" w14:textId="72EDF1DA" w:rsidR="006B264F" w:rsidRDefault="006B264F" w:rsidP="006B264F">
            <w:pPr>
              <w:pStyle w:val="HayGroup11"/>
              <w:rPr>
                <w:rFonts w:ascii="Arial" w:hAnsi="Arial" w:cs="Arial"/>
                <w:bCs/>
                <w:sz w:val="24"/>
                <w:lang w:val="en-GB"/>
              </w:rPr>
            </w:pPr>
            <w:r>
              <w:rPr>
                <w:rFonts w:ascii="Arial" w:hAnsi="Arial" w:cs="Arial"/>
                <w:bCs/>
                <w:sz w:val="24"/>
                <w:lang w:val="en-GB"/>
              </w:rPr>
              <w:t>T</w:t>
            </w:r>
            <w:r w:rsidRPr="006B264F">
              <w:rPr>
                <w:rFonts w:ascii="Arial" w:hAnsi="Arial" w:cs="Arial"/>
                <w:bCs/>
                <w:sz w:val="24"/>
                <w:lang w:val="en-GB"/>
              </w:rPr>
              <w:t>he Lancashire Mindset serves as a guiding force for a culture rooted in growth, ownership, optimism, and the commitment to making a meaningful positive impact.</w:t>
            </w:r>
          </w:p>
          <w:p w14:paraId="57CD2B84" w14:textId="4F25E3F4" w:rsidR="006B264F" w:rsidRPr="006B264F" w:rsidRDefault="006B264F" w:rsidP="006B264F">
            <w:pPr>
              <w:pStyle w:val="HayGroup11"/>
              <w:rPr>
                <w:rFonts w:ascii="Arial" w:hAnsi="Arial" w:cs="Arial"/>
                <w:bCs/>
                <w:sz w:val="24"/>
                <w:lang w:val="en-GB"/>
              </w:rPr>
            </w:pPr>
          </w:p>
        </w:tc>
      </w:tr>
    </w:tbl>
    <w:p w14:paraId="440D417A" w14:textId="77777777" w:rsidR="006B264F" w:rsidRDefault="006B264F"/>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8"/>
      </w:tblGrid>
      <w:tr w:rsidR="002D03B5" w:rsidRPr="00784003" w14:paraId="2AAA9145" w14:textId="77777777" w:rsidTr="00D03D79">
        <w:tc>
          <w:tcPr>
            <w:tcW w:w="10808" w:type="dxa"/>
            <w:shd w:val="clear" w:color="auto" w:fill="A50021"/>
          </w:tcPr>
          <w:p w14:paraId="5F21B1B0"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367A9DD3" w14:textId="77777777" w:rsidTr="00D03D79">
        <w:trPr>
          <w:trHeight w:val="745"/>
        </w:trPr>
        <w:tc>
          <w:tcPr>
            <w:tcW w:w="10808" w:type="dxa"/>
          </w:tcPr>
          <w:p w14:paraId="12CFE166" w14:textId="6DB5F5CF" w:rsidR="00F76022" w:rsidRDefault="00F76022" w:rsidP="00F76022">
            <w:pPr>
              <w:pStyle w:val="ListParagraph"/>
              <w:numPr>
                <w:ilvl w:val="0"/>
                <w:numId w:val="38"/>
              </w:numPr>
              <w:spacing w:after="0" w:line="240" w:lineRule="auto"/>
              <w:rPr>
                <w:rFonts w:ascii="Arial" w:hAnsi="Arial" w:cs="Arial"/>
                <w:sz w:val="24"/>
                <w:szCs w:val="24"/>
              </w:rPr>
            </w:pPr>
            <w:r>
              <w:rPr>
                <w:rFonts w:ascii="Arial" w:hAnsi="Arial" w:cs="Arial"/>
                <w:sz w:val="24"/>
                <w:szCs w:val="24"/>
              </w:rPr>
              <w:t>S</w:t>
            </w:r>
            <w:r w:rsidRPr="00F76022">
              <w:rPr>
                <w:rFonts w:ascii="Arial" w:hAnsi="Arial" w:cs="Arial"/>
                <w:sz w:val="24"/>
                <w:szCs w:val="24"/>
              </w:rPr>
              <w:t>upport</w:t>
            </w:r>
            <w:r>
              <w:rPr>
                <w:rFonts w:ascii="Arial" w:hAnsi="Arial" w:cs="Arial"/>
                <w:sz w:val="24"/>
                <w:szCs w:val="24"/>
              </w:rPr>
              <w:t xml:space="preserve"> s</w:t>
            </w:r>
            <w:r w:rsidRPr="00F76022">
              <w:rPr>
                <w:rFonts w:ascii="Arial" w:hAnsi="Arial" w:cs="Arial"/>
                <w:sz w:val="24"/>
                <w:szCs w:val="24"/>
              </w:rPr>
              <w:t>enior officers in fulfilling the Council's statutory duty to secure sufficient school places by providing analysis, professional advice and evidence-based recommendations.</w:t>
            </w:r>
          </w:p>
          <w:p w14:paraId="732AC446" w14:textId="77777777" w:rsidR="00F70F82" w:rsidRPr="00F76022" w:rsidRDefault="00F70F82" w:rsidP="00F70F82">
            <w:pPr>
              <w:pStyle w:val="ListParagraph"/>
              <w:spacing w:after="0" w:line="240" w:lineRule="auto"/>
              <w:rPr>
                <w:rFonts w:ascii="Arial" w:hAnsi="Arial" w:cs="Arial"/>
                <w:sz w:val="24"/>
                <w:szCs w:val="24"/>
              </w:rPr>
            </w:pPr>
          </w:p>
          <w:p w14:paraId="4C06C48B" w14:textId="66FCC1C8" w:rsidR="00F76022" w:rsidRDefault="00F76022" w:rsidP="00F70F82">
            <w:pPr>
              <w:pStyle w:val="ListParagraph"/>
              <w:numPr>
                <w:ilvl w:val="0"/>
                <w:numId w:val="38"/>
              </w:numPr>
              <w:spacing w:after="0" w:line="240" w:lineRule="auto"/>
              <w:rPr>
                <w:rFonts w:ascii="Arial" w:hAnsi="Arial" w:cs="Arial"/>
                <w:sz w:val="24"/>
                <w:szCs w:val="24"/>
              </w:rPr>
            </w:pPr>
            <w:r w:rsidRPr="00F70F82">
              <w:rPr>
                <w:rFonts w:ascii="Arial" w:hAnsi="Arial" w:cs="Arial"/>
                <w:sz w:val="24"/>
                <w:szCs w:val="24"/>
              </w:rPr>
              <w:t>Monitor and assess current and future demand for school places through the analysis of demographic, pupil, housing and education data, identifying areas of actual or potential pressure on education provision.</w:t>
            </w:r>
          </w:p>
          <w:p w14:paraId="0F8D1ECD" w14:textId="77777777" w:rsidR="00F70F82" w:rsidRPr="00F70F82" w:rsidRDefault="00F70F82" w:rsidP="00F70F82">
            <w:pPr>
              <w:spacing w:after="0" w:line="240" w:lineRule="auto"/>
              <w:rPr>
                <w:rFonts w:ascii="Arial" w:hAnsi="Arial" w:cs="Arial"/>
                <w:sz w:val="24"/>
                <w:szCs w:val="24"/>
              </w:rPr>
            </w:pPr>
          </w:p>
          <w:p w14:paraId="3AAEF511" w14:textId="0DB38A81" w:rsidR="00F76022" w:rsidRDefault="00F76022" w:rsidP="00F70F82">
            <w:pPr>
              <w:pStyle w:val="ListParagraph"/>
              <w:numPr>
                <w:ilvl w:val="0"/>
                <w:numId w:val="38"/>
              </w:numPr>
              <w:spacing w:after="0" w:line="240" w:lineRule="auto"/>
              <w:rPr>
                <w:rFonts w:ascii="Arial" w:hAnsi="Arial" w:cs="Arial"/>
                <w:sz w:val="24"/>
                <w:szCs w:val="24"/>
              </w:rPr>
            </w:pPr>
            <w:r w:rsidRPr="00F70F82">
              <w:rPr>
                <w:rFonts w:ascii="Arial" w:hAnsi="Arial" w:cs="Arial"/>
                <w:sz w:val="24"/>
                <w:szCs w:val="24"/>
              </w:rPr>
              <w:t>Prepare pupil forecasts, sufficiency assessments, briefing papers, reports and presentations to support service planning, decision-making and statutory reporting requirements.</w:t>
            </w:r>
          </w:p>
          <w:p w14:paraId="35DFA4F7" w14:textId="77777777" w:rsidR="00F70F82" w:rsidRPr="00F70F82" w:rsidRDefault="00F70F82" w:rsidP="00F70F82">
            <w:pPr>
              <w:pStyle w:val="ListParagraph"/>
              <w:rPr>
                <w:rFonts w:ascii="Arial" w:hAnsi="Arial" w:cs="Arial"/>
                <w:sz w:val="24"/>
                <w:szCs w:val="24"/>
              </w:rPr>
            </w:pPr>
          </w:p>
          <w:p w14:paraId="64FC6E95" w14:textId="053C4DBD" w:rsidR="00F76022" w:rsidRDefault="00F76022" w:rsidP="00F76022">
            <w:pPr>
              <w:pStyle w:val="ListParagraph"/>
              <w:numPr>
                <w:ilvl w:val="0"/>
                <w:numId w:val="38"/>
              </w:numPr>
              <w:spacing w:after="0" w:line="240" w:lineRule="auto"/>
              <w:rPr>
                <w:rFonts w:ascii="Arial" w:hAnsi="Arial" w:cs="Arial"/>
                <w:sz w:val="24"/>
                <w:szCs w:val="24"/>
              </w:rPr>
            </w:pPr>
            <w:r w:rsidRPr="00F70F82">
              <w:rPr>
                <w:rFonts w:ascii="Arial" w:hAnsi="Arial" w:cs="Arial"/>
                <w:sz w:val="24"/>
                <w:szCs w:val="24"/>
              </w:rPr>
              <w:t>Assess the impact of housing growth and development proposals on education infrastructure and contribute to planning consultations, including the calculation and justification of education developer contributions.</w:t>
            </w:r>
          </w:p>
          <w:p w14:paraId="09AD272D" w14:textId="77777777" w:rsidR="00F70F82" w:rsidRPr="00F70F82" w:rsidRDefault="00F70F82" w:rsidP="00F70F82">
            <w:pPr>
              <w:pStyle w:val="ListParagraph"/>
              <w:rPr>
                <w:rFonts w:ascii="Arial" w:hAnsi="Arial" w:cs="Arial"/>
                <w:sz w:val="24"/>
                <w:szCs w:val="24"/>
              </w:rPr>
            </w:pPr>
          </w:p>
          <w:p w14:paraId="432B2910" w14:textId="36740DAD" w:rsidR="00F76022" w:rsidRDefault="00F76022" w:rsidP="00F76022">
            <w:pPr>
              <w:pStyle w:val="ListParagraph"/>
              <w:numPr>
                <w:ilvl w:val="0"/>
                <w:numId w:val="38"/>
              </w:numPr>
              <w:spacing w:after="0" w:line="240" w:lineRule="auto"/>
              <w:rPr>
                <w:rFonts w:ascii="Arial" w:hAnsi="Arial" w:cs="Arial"/>
                <w:sz w:val="24"/>
                <w:szCs w:val="24"/>
              </w:rPr>
            </w:pPr>
            <w:r w:rsidRPr="00F70F82">
              <w:rPr>
                <w:rFonts w:ascii="Arial" w:hAnsi="Arial" w:cs="Arial"/>
                <w:sz w:val="24"/>
                <w:szCs w:val="24"/>
              </w:rPr>
              <w:t>Maintain and develop accurate school capacity, pupil projection and housing growth datasets, ensuring information is robust, reliable and fit for purpose.</w:t>
            </w:r>
          </w:p>
          <w:p w14:paraId="0FA99C3F" w14:textId="77777777" w:rsidR="00F70F82" w:rsidRPr="00F70F82" w:rsidRDefault="00F70F82" w:rsidP="00F70F82">
            <w:pPr>
              <w:pStyle w:val="ListParagraph"/>
              <w:rPr>
                <w:rFonts w:ascii="Arial" w:hAnsi="Arial" w:cs="Arial"/>
                <w:sz w:val="24"/>
                <w:szCs w:val="24"/>
              </w:rPr>
            </w:pPr>
          </w:p>
          <w:p w14:paraId="69D329F8" w14:textId="5F042B14" w:rsidR="00F76022" w:rsidRDefault="00F76022" w:rsidP="00F76022">
            <w:pPr>
              <w:pStyle w:val="ListParagraph"/>
              <w:numPr>
                <w:ilvl w:val="0"/>
                <w:numId w:val="38"/>
              </w:numPr>
              <w:spacing w:after="0" w:line="240" w:lineRule="auto"/>
              <w:rPr>
                <w:rFonts w:ascii="Arial" w:hAnsi="Arial" w:cs="Arial"/>
                <w:sz w:val="24"/>
                <w:szCs w:val="24"/>
              </w:rPr>
            </w:pPr>
            <w:r w:rsidRPr="00F70F82">
              <w:rPr>
                <w:rFonts w:ascii="Arial" w:hAnsi="Arial" w:cs="Arial"/>
                <w:sz w:val="24"/>
                <w:szCs w:val="24"/>
              </w:rPr>
              <w:t>Provide professional advice and guidance to schools, academy trusts, local planning authorities, developers and other stakeholders on matters relating to school place planning and education sufficiency.</w:t>
            </w:r>
          </w:p>
          <w:p w14:paraId="243498EE" w14:textId="77777777" w:rsidR="00F70F82" w:rsidRDefault="00F70F82" w:rsidP="00F76022">
            <w:pPr>
              <w:spacing w:after="0" w:line="240" w:lineRule="auto"/>
              <w:rPr>
                <w:rFonts w:ascii="Arial" w:hAnsi="Arial" w:cs="Arial"/>
                <w:sz w:val="24"/>
                <w:szCs w:val="24"/>
              </w:rPr>
            </w:pPr>
          </w:p>
          <w:p w14:paraId="64FE0328" w14:textId="055836A2" w:rsidR="00F76022" w:rsidRDefault="00F76022" w:rsidP="00F70F82">
            <w:pPr>
              <w:pStyle w:val="ListParagraph"/>
              <w:numPr>
                <w:ilvl w:val="0"/>
                <w:numId w:val="38"/>
              </w:numPr>
              <w:spacing w:after="0" w:line="240" w:lineRule="auto"/>
              <w:rPr>
                <w:rFonts w:ascii="Arial" w:hAnsi="Arial" w:cs="Arial"/>
                <w:sz w:val="24"/>
                <w:szCs w:val="24"/>
              </w:rPr>
            </w:pPr>
            <w:r w:rsidRPr="00F70F82">
              <w:rPr>
                <w:rFonts w:ascii="Arial" w:hAnsi="Arial" w:cs="Arial"/>
                <w:sz w:val="24"/>
                <w:szCs w:val="24"/>
              </w:rPr>
              <w:t>Support the development and implementation of education sufficiency strategies, school organisation proposals and education capital projects designed to address current and future place planning requirements.</w:t>
            </w:r>
          </w:p>
          <w:p w14:paraId="1759A0D3" w14:textId="77777777" w:rsidR="00F70F82" w:rsidRPr="00F70F82" w:rsidRDefault="00F70F82" w:rsidP="00F70F82">
            <w:pPr>
              <w:pStyle w:val="ListParagraph"/>
              <w:rPr>
                <w:rFonts w:ascii="Arial" w:hAnsi="Arial" w:cs="Arial"/>
                <w:sz w:val="24"/>
                <w:szCs w:val="24"/>
              </w:rPr>
            </w:pPr>
          </w:p>
          <w:p w14:paraId="7FCBFD3A" w14:textId="6E326928" w:rsidR="00F76022" w:rsidRDefault="00F76022" w:rsidP="00F76022">
            <w:pPr>
              <w:pStyle w:val="ListParagraph"/>
              <w:numPr>
                <w:ilvl w:val="0"/>
                <w:numId w:val="38"/>
              </w:numPr>
              <w:spacing w:after="0" w:line="240" w:lineRule="auto"/>
              <w:rPr>
                <w:rFonts w:ascii="Arial" w:hAnsi="Arial" w:cs="Arial"/>
                <w:sz w:val="24"/>
                <w:szCs w:val="24"/>
              </w:rPr>
            </w:pPr>
            <w:r w:rsidRPr="00F70F82">
              <w:rPr>
                <w:rFonts w:ascii="Arial" w:hAnsi="Arial" w:cs="Arial"/>
                <w:sz w:val="24"/>
                <w:szCs w:val="24"/>
              </w:rPr>
              <w:t xml:space="preserve"> Identify emerging sufficiency issues, risks and opportunities, escalating matters appropriately and contributing to the development of effective solutions.</w:t>
            </w:r>
          </w:p>
          <w:p w14:paraId="14BAACFC" w14:textId="77777777" w:rsidR="00F70F82" w:rsidRPr="00F70F82" w:rsidRDefault="00F70F82" w:rsidP="00F70F82">
            <w:pPr>
              <w:pStyle w:val="ListParagraph"/>
              <w:rPr>
                <w:rFonts w:ascii="Arial" w:hAnsi="Arial" w:cs="Arial"/>
                <w:sz w:val="24"/>
                <w:szCs w:val="24"/>
              </w:rPr>
            </w:pPr>
          </w:p>
          <w:p w14:paraId="4FBEA942" w14:textId="2D6B1308" w:rsidR="00F76022" w:rsidRDefault="00F76022" w:rsidP="00F76022">
            <w:pPr>
              <w:pStyle w:val="ListParagraph"/>
              <w:numPr>
                <w:ilvl w:val="0"/>
                <w:numId w:val="38"/>
              </w:numPr>
              <w:spacing w:after="0" w:line="240" w:lineRule="auto"/>
              <w:rPr>
                <w:rFonts w:ascii="Arial" w:hAnsi="Arial" w:cs="Arial"/>
                <w:sz w:val="24"/>
                <w:szCs w:val="24"/>
              </w:rPr>
            </w:pPr>
            <w:r w:rsidRPr="00F70F82">
              <w:rPr>
                <w:rFonts w:ascii="Arial" w:hAnsi="Arial" w:cs="Arial"/>
                <w:sz w:val="24"/>
                <w:szCs w:val="24"/>
              </w:rPr>
              <w:t>Undertake research, analysis and option appraisals to support policy development, service improvement and strategic planning activities.</w:t>
            </w:r>
          </w:p>
          <w:p w14:paraId="73372323" w14:textId="77777777" w:rsidR="00F70F82" w:rsidRPr="00F70F82" w:rsidRDefault="00F70F82" w:rsidP="00F70F82">
            <w:pPr>
              <w:pStyle w:val="ListParagraph"/>
              <w:rPr>
                <w:rFonts w:ascii="Arial" w:hAnsi="Arial" w:cs="Arial"/>
                <w:sz w:val="24"/>
                <w:szCs w:val="24"/>
              </w:rPr>
            </w:pPr>
          </w:p>
          <w:p w14:paraId="08DBCC3E" w14:textId="77777777" w:rsidR="00F70F82" w:rsidRPr="00F70F82" w:rsidRDefault="00F70F82" w:rsidP="00F70F82">
            <w:pPr>
              <w:pStyle w:val="ListParagraph"/>
              <w:spacing w:after="0" w:line="240" w:lineRule="auto"/>
              <w:rPr>
                <w:rFonts w:ascii="Arial" w:hAnsi="Arial" w:cs="Arial"/>
                <w:sz w:val="24"/>
                <w:szCs w:val="24"/>
              </w:rPr>
            </w:pPr>
          </w:p>
          <w:p w14:paraId="6070274F" w14:textId="1F13D20F" w:rsidR="00F76022" w:rsidRDefault="00F76022" w:rsidP="00F70F82">
            <w:pPr>
              <w:pStyle w:val="ListParagraph"/>
              <w:numPr>
                <w:ilvl w:val="0"/>
                <w:numId w:val="38"/>
              </w:numPr>
              <w:spacing w:after="0" w:line="240" w:lineRule="auto"/>
              <w:rPr>
                <w:rFonts w:ascii="Arial" w:hAnsi="Arial" w:cs="Arial"/>
                <w:sz w:val="24"/>
                <w:szCs w:val="24"/>
              </w:rPr>
            </w:pPr>
            <w:r w:rsidRPr="00F70F82">
              <w:rPr>
                <w:rFonts w:ascii="Arial" w:hAnsi="Arial" w:cs="Arial"/>
                <w:sz w:val="24"/>
                <w:szCs w:val="24"/>
              </w:rPr>
              <w:t>Build and maintain effective working relationships with internal and external partners to support collaborative approaches to education provision and infrastructure planning.</w:t>
            </w:r>
          </w:p>
          <w:p w14:paraId="15E3CA0E" w14:textId="77777777" w:rsidR="00F70F82" w:rsidRDefault="00F70F82" w:rsidP="00F70F82">
            <w:pPr>
              <w:spacing w:after="0" w:line="240" w:lineRule="auto"/>
              <w:rPr>
                <w:rFonts w:ascii="Arial" w:hAnsi="Arial" w:cs="Arial"/>
                <w:sz w:val="24"/>
                <w:szCs w:val="24"/>
              </w:rPr>
            </w:pPr>
          </w:p>
          <w:p w14:paraId="52C434CA" w14:textId="77777777" w:rsidR="00F70F82" w:rsidRPr="00F70F82" w:rsidRDefault="00F70F82" w:rsidP="00F70F82">
            <w:pPr>
              <w:spacing w:after="0" w:line="240" w:lineRule="auto"/>
              <w:rPr>
                <w:rFonts w:ascii="Arial" w:hAnsi="Arial" w:cs="Arial"/>
                <w:sz w:val="24"/>
                <w:szCs w:val="24"/>
              </w:rPr>
            </w:pPr>
          </w:p>
          <w:p w14:paraId="49A0F5D6" w14:textId="7EA46BFB" w:rsidR="00F76022" w:rsidRDefault="00F76022" w:rsidP="00F70F82">
            <w:pPr>
              <w:pStyle w:val="ListParagraph"/>
              <w:numPr>
                <w:ilvl w:val="0"/>
                <w:numId w:val="38"/>
              </w:numPr>
              <w:spacing w:after="0" w:line="240" w:lineRule="auto"/>
              <w:rPr>
                <w:rFonts w:ascii="Arial" w:hAnsi="Arial" w:cs="Arial"/>
                <w:sz w:val="24"/>
                <w:szCs w:val="24"/>
              </w:rPr>
            </w:pPr>
            <w:r w:rsidRPr="00F70F82">
              <w:rPr>
                <w:rFonts w:ascii="Arial" w:hAnsi="Arial" w:cs="Arial"/>
                <w:sz w:val="24"/>
                <w:szCs w:val="24"/>
              </w:rPr>
              <w:t>Contribute to the continuous improvement of forecasting methodologies, systems, processes and procedures to enhance service effectiveness and efficiency.</w:t>
            </w:r>
          </w:p>
          <w:p w14:paraId="7B7DE4BD" w14:textId="77777777" w:rsidR="00F70F82" w:rsidRDefault="00F70F82" w:rsidP="00F70F82">
            <w:pPr>
              <w:pStyle w:val="ListParagraph"/>
              <w:spacing w:after="0" w:line="240" w:lineRule="auto"/>
              <w:rPr>
                <w:rFonts w:ascii="Arial" w:hAnsi="Arial" w:cs="Arial"/>
                <w:sz w:val="24"/>
                <w:szCs w:val="24"/>
              </w:rPr>
            </w:pPr>
          </w:p>
          <w:p w14:paraId="3F040169" w14:textId="1C4F97A4" w:rsidR="00F76022" w:rsidRDefault="00F76022" w:rsidP="00F76022">
            <w:pPr>
              <w:pStyle w:val="ListParagraph"/>
              <w:numPr>
                <w:ilvl w:val="0"/>
                <w:numId w:val="38"/>
              </w:numPr>
              <w:spacing w:after="0" w:line="240" w:lineRule="auto"/>
              <w:rPr>
                <w:rFonts w:ascii="Arial" w:hAnsi="Arial" w:cs="Arial"/>
                <w:sz w:val="24"/>
                <w:szCs w:val="24"/>
              </w:rPr>
            </w:pPr>
            <w:r w:rsidRPr="00F70F82">
              <w:rPr>
                <w:rFonts w:ascii="Arial" w:hAnsi="Arial" w:cs="Arial"/>
                <w:sz w:val="24"/>
                <w:szCs w:val="24"/>
              </w:rPr>
              <w:t>Ensure compliance with relevant legislation, statutory guidance, Council policies and professional standards in all aspects of work</w:t>
            </w:r>
            <w:r w:rsidR="00F70F82">
              <w:rPr>
                <w:rFonts w:ascii="Arial" w:hAnsi="Arial" w:cs="Arial"/>
                <w:sz w:val="24"/>
                <w:szCs w:val="24"/>
              </w:rPr>
              <w:t>.</w:t>
            </w:r>
          </w:p>
          <w:p w14:paraId="28A307A9" w14:textId="77777777" w:rsidR="00F70F82" w:rsidRPr="00F70F82" w:rsidRDefault="00F70F82" w:rsidP="00F70F82">
            <w:pPr>
              <w:spacing w:after="0" w:line="240" w:lineRule="auto"/>
              <w:rPr>
                <w:rFonts w:ascii="Arial" w:hAnsi="Arial" w:cs="Arial"/>
                <w:sz w:val="24"/>
                <w:szCs w:val="24"/>
              </w:rPr>
            </w:pPr>
          </w:p>
          <w:p w14:paraId="17B6FDDA" w14:textId="13B2D164" w:rsidR="00F76022" w:rsidRDefault="00F76022" w:rsidP="00F76022">
            <w:pPr>
              <w:pStyle w:val="ListParagraph"/>
              <w:numPr>
                <w:ilvl w:val="0"/>
                <w:numId w:val="38"/>
              </w:numPr>
              <w:spacing w:after="0" w:line="240" w:lineRule="auto"/>
              <w:rPr>
                <w:rFonts w:ascii="Arial" w:hAnsi="Arial" w:cs="Arial"/>
                <w:sz w:val="24"/>
                <w:szCs w:val="24"/>
              </w:rPr>
            </w:pPr>
            <w:r w:rsidRPr="00F70F82">
              <w:rPr>
                <w:rFonts w:ascii="Arial" w:hAnsi="Arial" w:cs="Arial"/>
                <w:sz w:val="24"/>
                <w:szCs w:val="24"/>
              </w:rPr>
              <w:t>Provide technical support, knowledge sharing and assistance to colleagues within the School Provision and Sufficiency Team and across related service areas</w:t>
            </w:r>
            <w:r w:rsidR="00F70F82">
              <w:rPr>
                <w:rFonts w:ascii="Arial" w:hAnsi="Arial" w:cs="Arial"/>
                <w:sz w:val="24"/>
                <w:szCs w:val="24"/>
              </w:rPr>
              <w:t>.</w:t>
            </w:r>
          </w:p>
          <w:p w14:paraId="7DC17BA8" w14:textId="77777777" w:rsidR="00F70F82" w:rsidRPr="00F70F82" w:rsidRDefault="00F70F82" w:rsidP="00F70F82">
            <w:pPr>
              <w:spacing w:after="0" w:line="240" w:lineRule="auto"/>
              <w:rPr>
                <w:rFonts w:ascii="Arial" w:hAnsi="Arial" w:cs="Arial"/>
                <w:sz w:val="24"/>
                <w:szCs w:val="24"/>
              </w:rPr>
            </w:pPr>
          </w:p>
          <w:p w14:paraId="442A9668" w14:textId="269F4357" w:rsidR="009A4FE8" w:rsidRPr="00F70F82" w:rsidRDefault="00F76022" w:rsidP="00F70F82">
            <w:pPr>
              <w:pStyle w:val="ListParagraph"/>
              <w:numPr>
                <w:ilvl w:val="0"/>
                <w:numId w:val="38"/>
              </w:numPr>
              <w:spacing w:after="0" w:line="240" w:lineRule="auto"/>
              <w:rPr>
                <w:rFonts w:ascii="Arial" w:hAnsi="Arial" w:cs="Arial"/>
                <w:sz w:val="24"/>
                <w:szCs w:val="24"/>
              </w:rPr>
            </w:pPr>
            <w:r w:rsidRPr="00F70F82">
              <w:rPr>
                <w:rFonts w:ascii="Arial" w:hAnsi="Arial" w:cs="Arial"/>
                <w:sz w:val="24"/>
                <w:szCs w:val="24"/>
              </w:rPr>
              <w:t>Manage a varied and complex workload, ensuring work is delivered accurately and within agreed timescales while responding effectively to changing priorities and service demands.</w:t>
            </w:r>
          </w:p>
          <w:p w14:paraId="65BA4875" w14:textId="623132BA" w:rsidR="005F4737" w:rsidRPr="00C466DF" w:rsidRDefault="005F4737" w:rsidP="00881BC8">
            <w:pPr>
              <w:pStyle w:val="Default"/>
            </w:pPr>
          </w:p>
        </w:tc>
      </w:tr>
    </w:tbl>
    <w:p w14:paraId="7584F6C8"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03B5" w:rsidRPr="00784003" w14:paraId="0359AF8B" w14:textId="77777777" w:rsidTr="00103393">
        <w:tc>
          <w:tcPr>
            <w:tcW w:w="10773" w:type="dxa"/>
            <w:shd w:val="clear" w:color="auto" w:fill="A50021"/>
          </w:tcPr>
          <w:p w14:paraId="19058205" w14:textId="3092EE6F"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t>Other</w:t>
            </w:r>
          </w:p>
        </w:tc>
      </w:tr>
      <w:tr w:rsidR="002D03B5" w:rsidRPr="00784003" w14:paraId="1969FBAD" w14:textId="77777777" w:rsidTr="00BE7A35">
        <w:tc>
          <w:tcPr>
            <w:tcW w:w="10773" w:type="dxa"/>
          </w:tcPr>
          <w:p w14:paraId="22B0240A" w14:textId="1420292B" w:rsidR="00946AFC" w:rsidRDefault="00946AFC" w:rsidP="00946AFC">
            <w:pPr>
              <w:pStyle w:val="HayGroup11"/>
              <w:rPr>
                <w:rFonts w:ascii="Arial" w:hAnsi="Arial" w:cs="Arial"/>
                <w:sz w:val="24"/>
                <w:lang w:val="en-GB"/>
              </w:rPr>
            </w:pPr>
          </w:p>
          <w:p w14:paraId="0FD1F098" w14:textId="77777777" w:rsidR="00C836C6" w:rsidRPr="00C836C6" w:rsidRDefault="00C836C6" w:rsidP="00877FD0">
            <w:pPr>
              <w:pStyle w:val="Default"/>
              <w:numPr>
                <w:ilvl w:val="0"/>
                <w:numId w:val="18"/>
              </w:numPr>
              <w:rPr>
                <w:b/>
              </w:rPr>
            </w:pPr>
            <w:r w:rsidRPr="00C836C6">
              <w:rPr>
                <w:b/>
              </w:rPr>
              <w:t>Equal Opportunities</w:t>
            </w:r>
          </w:p>
          <w:p w14:paraId="32129C26" w14:textId="3B7E70E3"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24615A31" w14:textId="77777777" w:rsidR="00A7579B" w:rsidRPr="00963600" w:rsidRDefault="00A7579B" w:rsidP="00C836C6">
            <w:pPr>
              <w:pStyle w:val="Default"/>
              <w:ind w:left="360"/>
            </w:pPr>
          </w:p>
          <w:p w14:paraId="7CBD7773" w14:textId="77777777" w:rsidR="00C836C6" w:rsidRPr="00C836C6" w:rsidRDefault="00C836C6" w:rsidP="00877FD0">
            <w:pPr>
              <w:pStyle w:val="Default"/>
              <w:numPr>
                <w:ilvl w:val="0"/>
                <w:numId w:val="18"/>
              </w:numPr>
              <w:rPr>
                <w:b/>
              </w:rPr>
            </w:pPr>
            <w:r w:rsidRPr="00C836C6">
              <w:rPr>
                <w:b/>
              </w:rPr>
              <w:t>Health and safety</w:t>
            </w:r>
          </w:p>
          <w:p w14:paraId="0EFD3300" w14:textId="55D494F4"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11D7F1BB" w14:textId="77777777" w:rsidR="00A7579B" w:rsidRPr="00963600" w:rsidRDefault="00A7579B" w:rsidP="00C836C6">
            <w:pPr>
              <w:pStyle w:val="Default"/>
              <w:ind w:left="360"/>
            </w:pPr>
          </w:p>
          <w:p w14:paraId="22DC0CDB" w14:textId="623F54FE" w:rsidR="00B45889" w:rsidRPr="00C836C6" w:rsidRDefault="00B45889" w:rsidP="00B45889">
            <w:pPr>
              <w:pStyle w:val="Default"/>
              <w:numPr>
                <w:ilvl w:val="0"/>
                <w:numId w:val="18"/>
              </w:numPr>
              <w:rPr>
                <w:b/>
              </w:rPr>
            </w:pPr>
            <w:r>
              <w:rPr>
                <w:b/>
              </w:rPr>
              <w:t>Customer Focused</w:t>
            </w:r>
          </w:p>
          <w:p w14:paraId="6EE5FE67" w14:textId="6ED8FD3C" w:rsidR="00B45889" w:rsidRDefault="00B45889" w:rsidP="00B45889">
            <w:pPr>
              <w:pStyle w:val="Default"/>
              <w:ind w:left="360"/>
            </w:pPr>
            <w:r>
              <w:t>We put our customers' needs and expectations at the heart of all that we do. We expect our employees to have a full understanding of those needs and expectations so that we can provide high quality, appropriate services at all times.</w:t>
            </w:r>
          </w:p>
          <w:p w14:paraId="7AE7A8D3" w14:textId="77777777" w:rsidR="00883689" w:rsidRDefault="00883689" w:rsidP="00883689">
            <w:pPr>
              <w:pStyle w:val="Default"/>
              <w:ind w:left="360"/>
              <w:rPr>
                <w:b/>
              </w:rPr>
            </w:pPr>
          </w:p>
          <w:p w14:paraId="317318F1" w14:textId="0957731C" w:rsidR="00883689" w:rsidRPr="00CA6258" w:rsidRDefault="00883689" w:rsidP="00883689">
            <w:pPr>
              <w:pStyle w:val="Default"/>
              <w:numPr>
                <w:ilvl w:val="0"/>
                <w:numId w:val="18"/>
              </w:numPr>
              <w:rPr>
                <w:b/>
              </w:rPr>
            </w:pPr>
            <w:r w:rsidRPr="00CA6258">
              <w:rPr>
                <w:b/>
              </w:rPr>
              <w:t>Safeguarding Commitment</w:t>
            </w:r>
          </w:p>
          <w:p w14:paraId="27909F95" w14:textId="77777777" w:rsidR="00883689" w:rsidRDefault="00883689" w:rsidP="00883689">
            <w:pPr>
              <w:pStyle w:val="Default"/>
              <w:ind w:left="360"/>
            </w:pPr>
            <w:r>
              <w:t>We are committed to protecting and promoting the welfare of children, young people and vulnerable adults.</w:t>
            </w:r>
          </w:p>
          <w:p w14:paraId="7246DC49" w14:textId="77777777" w:rsidR="00883689" w:rsidRDefault="00883689" w:rsidP="00883689">
            <w:pPr>
              <w:pStyle w:val="Default"/>
              <w:ind w:left="360"/>
            </w:pPr>
          </w:p>
          <w:p w14:paraId="237DCF76" w14:textId="77777777" w:rsidR="00883689" w:rsidRPr="00CA6258" w:rsidRDefault="00883689" w:rsidP="00883689">
            <w:pPr>
              <w:pStyle w:val="Default"/>
              <w:numPr>
                <w:ilvl w:val="0"/>
                <w:numId w:val="18"/>
              </w:numPr>
              <w:rPr>
                <w:b/>
              </w:rPr>
            </w:pPr>
            <w:r w:rsidRPr="00CA6258">
              <w:rPr>
                <w:b/>
              </w:rPr>
              <w:t>Skills Pledge</w:t>
            </w:r>
          </w:p>
          <w:p w14:paraId="2C8CADEC" w14:textId="77777777" w:rsidR="00883689" w:rsidRDefault="00883689" w:rsidP="00883689">
            <w:pPr>
              <w:pStyle w:val="Default"/>
              <w:ind w:left="360"/>
            </w:pPr>
            <w:r>
              <w:t>We are committed to developing the skills of our workforce. All employees will be supported to work towards a level 2 qualification in literacy and numeracy if they do not have one already.</w:t>
            </w:r>
          </w:p>
          <w:p w14:paraId="39660210" w14:textId="77777777" w:rsidR="00946AFC" w:rsidRPr="00784003" w:rsidRDefault="00946AFC" w:rsidP="003E0AC5">
            <w:pPr>
              <w:pStyle w:val="Default"/>
              <w:ind w:left="360"/>
            </w:pPr>
          </w:p>
        </w:tc>
      </w:tr>
    </w:tbl>
    <w:p w14:paraId="08FC5AE9"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61C2" w:rsidRPr="00784003" w14:paraId="4E66AD9C" w14:textId="77777777" w:rsidTr="00103393">
        <w:tc>
          <w:tcPr>
            <w:tcW w:w="10773" w:type="dxa"/>
            <w:shd w:val="clear" w:color="auto" w:fill="A50021"/>
          </w:tcPr>
          <w:p w14:paraId="74893296" w14:textId="0A959EFE"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002D61C2" w:rsidRPr="00784003" w14:paraId="326DCD55" w14:textId="77777777" w:rsidTr="00BE7A35">
        <w:tc>
          <w:tcPr>
            <w:tcW w:w="10773" w:type="dxa"/>
          </w:tcPr>
          <w:p w14:paraId="1D1444B5" w14:textId="6D625721" w:rsidR="002D61C2" w:rsidRDefault="002D61C2" w:rsidP="002D61C2">
            <w:pPr>
              <w:pStyle w:val="Default"/>
              <w:ind w:left="360"/>
              <w:rPr>
                <w:b/>
              </w:rPr>
            </w:pPr>
          </w:p>
          <w:p w14:paraId="19BA1532" w14:textId="322E5A4D" w:rsidR="002D61C2" w:rsidRDefault="002D61C2" w:rsidP="002D61C2">
            <w:pPr>
              <w:pStyle w:val="Default"/>
              <w:rPr>
                <w:b/>
              </w:rPr>
            </w:pPr>
            <w:r>
              <w:rPr>
                <w:b/>
              </w:rPr>
              <w:t>We expect all our employees to demonstrate and promote our values:</w:t>
            </w:r>
          </w:p>
          <w:p w14:paraId="12CBDEC8" w14:textId="77777777" w:rsidR="002D61C2" w:rsidRDefault="002D61C2" w:rsidP="002D61C2">
            <w:pPr>
              <w:pStyle w:val="Default"/>
              <w:ind w:left="360"/>
              <w:rPr>
                <w:b/>
              </w:rPr>
            </w:pPr>
          </w:p>
          <w:p w14:paraId="0E2B0708" w14:textId="69363184" w:rsidR="002D61C2" w:rsidRPr="00C836C6" w:rsidRDefault="002D61C2" w:rsidP="002D61C2">
            <w:pPr>
              <w:pStyle w:val="Default"/>
              <w:numPr>
                <w:ilvl w:val="0"/>
                <w:numId w:val="18"/>
              </w:numPr>
              <w:rPr>
                <w:b/>
              </w:rPr>
            </w:pPr>
            <w:r>
              <w:rPr>
                <w:b/>
              </w:rPr>
              <w:t>Supportive</w:t>
            </w:r>
          </w:p>
          <w:p w14:paraId="39651B28"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15944D5C" w14:textId="77777777" w:rsidR="002D61C2" w:rsidRDefault="002D61C2" w:rsidP="002D61C2">
            <w:pPr>
              <w:pStyle w:val="Default"/>
              <w:ind w:left="360"/>
              <w:rPr>
                <w:color w:val="333333"/>
              </w:rPr>
            </w:pPr>
          </w:p>
          <w:p w14:paraId="23B976EE" w14:textId="021CC2A1" w:rsidR="002D61C2" w:rsidRPr="002D61C2" w:rsidRDefault="002D61C2" w:rsidP="002D61C2">
            <w:pPr>
              <w:pStyle w:val="Default"/>
              <w:numPr>
                <w:ilvl w:val="0"/>
                <w:numId w:val="18"/>
              </w:numPr>
              <w:rPr>
                <w:b/>
              </w:rPr>
            </w:pPr>
            <w:r w:rsidRPr="002D61C2">
              <w:rPr>
                <w:b/>
              </w:rPr>
              <w:t>Innovative</w:t>
            </w:r>
          </w:p>
          <w:p w14:paraId="246346B3" w14:textId="3899847F"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Default="002D61C2" w:rsidP="002D61C2">
            <w:pPr>
              <w:pStyle w:val="Default"/>
              <w:ind w:left="360"/>
              <w:rPr>
                <w:color w:val="333333"/>
              </w:rPr>
            </w:pPr>
          </w:p>
          <w:p w14:paraId="716F28EA" w14:textId="77777777" w:rsidR="002D61C2" w:rsidRPr="002D61C2" w:rsidRDefault="002D61C2" w:rsidP="002D61C2">
            <w:pPr>
              <w:pStyle w:val="Default"/>
              <w:numPr>
                <w:ilvl w:val="0"/>
                <w:numId w:val="18"/>
              </w:numPr>
              <w:rPr>
                <w:b/>
              </w:rPr>
            </w:pPr>
            <w:r w:rsidRPr="002D61C2">
              <w:rPr>
                <w:b/>
              </w:rPr>
              <w:t>Respectful</w:t>
            </w:r>
          </w:p>
          <w:p w14:paraId="443370E5" w14:textId="5BA4E5C4"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00F8550" w14:textId="77777777" w:rsidR="002D61C2" w:rsidRDefault="002D61C2" w:rsidP="002D61C2">
            <w:pPr>
              <w:pStyle w:val="Default"/>
              <w:ind w:left="360"/>
              <w:rPr>
                <w:color w:val="333333"/>
              </w:rPr>
            </w:pPr>
          </w:p>
          <w:p w14:paraId="4E7A4A98" w14:textId="77777777" w:rsidR="002D61C2" w:rsidRPr="002D61C2" w:rsidRDefault="002D61C2" w:rsidP="002D61C2">
            <w:pPr>
              <w:pStyle w:val="Default"/>
              <w:numPr>
                <w:ilvl w:val="0"/>
                <w:numId w:val="18"/>
              </w:numPr>
              <w:rPr>
                <w:b/>
              </w:rPr>
            </w:pPr>
            <w:r w:rsidRPr="002D61C2">
              <w:rPr>
                <w:b/>
              </w:rPr>
              <w:t>Collaborative</w:t>
            </w:r>
          </w:p>
          <w:p w14:paraId="7C2688FD" w14:textId="59868C1D" w:rsidR="002D61C2" w:rsidRPr="005F0153" w:rsidRDefault="002D61C2" w:rsidP="002D61C2">
            <w:pPr>
              <w:pStyle w:val="Default"/>
              <w:ind w:left="360"/>
              <w:rPr>
                <w:color w:val="auto"/>
              </w:rPr>
            </w:pPr>
            <w:r w:rsidRPr="005F0153">
              <w:rPr>
                <w:color w:val="auto"/>
              </w:rPr>
              <w:t>We listen to, engage with, learn from and work with colleagues, partners and customers to help achieve the best outcomes for everyone.</w:t>
            </w:r>
          </w:p>
          <w:p w14:paraId="465127B9" w14:textId="77777777" w:rsidR="002D61C2" w:rsidRPr="002D61C2" w:rsidRDefault="002D61C2" w:rsidP="002D61C2">
            <w:pPr>
              <w:pStyle w:val="HayGroup11"/>
              <w:spacing w:before="120" w:after="120"/>
              <w:rPr>
                <w:rFonts w:ascii="Arial" w:hAnsi="Arial" w:cs="Arial"/>
                <w:b/>
                <w:sz w:val="24"/>
                <w:lang w:val="en-GB"/>
              </w:rPr>
            </w:pPr>
          </w:p>
        </w:tc>
      </w:tr>
    </w:tbl>
    <w:p w14:paraId="01473DD6" w14:textId="77732896" w:rsidR="0087424C" w:rsidRPr="00881BC8" w:rsidRDefault="0087424C" w:rsidP="00881BC8">
      <w:pPr>
        <w:tabs>
          <w:tab w:val="left" w:pos="960"/>
        </w:tabs>
        <w:rPr>
          <w:sz w:val="23"/>
          <w:szCs w:val="23"/>
        </w:rPr>
      </w:pPr>
      <w:r>
        <w:rPr>
          <w:rFonts w:ascii="Arial" w:hAnsi="Arial" w:cs="Arial"/>
          <w:sz w:val="24"/>
          <w:szCs w:val="24"/>
        </w:rPr>
        <w:lastRenderedPageBreak/>
        <w:br w:type="page"/>
      </w:r>
      <w:r>
        <w:rPr>
          <w:rFonts w:ascii="Arial" w:hAnsi="Arial" w:cs="Arial"/>
          <w:b/>
          <w:sz w:val="28"/>
          <w:szCs w:val="28"/>
        </w:rPr>
        <w:lastRenderedPageBreak/>
        <w:t>Person Specification</w:t>
      </w:r>
    </w:p>
    <w:p w14:paraId="3A3B7B47" w14:textId="77777777" w:rsidR="0087424C" w:rsidRPr="00093214" w:rsidRDefault="0087424C" w:rsidP="0087424C">
      <w:pPr>
        <w:spacing w:after="0" w:line="240" w:lineRule="auto"/>
        <w:jc w:val="center"/>
        <w:rPr>
          <w:rFonts w:ascii="Arial" w:hAnsi="Arial" w:cs="Arial"/>
          <w:b/>
          <w:sz w:val="24"/>
          <w:szCs w:val="24"/>
        </w:rPr>
      </w:pPr>
    </w:p>
    <w:p w14:paraId="69D40FA6" w14:textId="1C1D5D29" w:rsidR="00093214" w:rsidRDefault="00093214" w:rsidP="000D74C9">
      <w:pPr>
        <w:spacing w:after="0" w:line="240" w:lineRule="auto"/>
        <w:ind w:left="142"/>
        <w:rPr>
          <w:rFonts w:ascii="Arial" w:hAnsi="Arial" w:cs="Arial"/>
          <w:sz w:val="24"/>
          <w:szCs w:val="24"/>
        </w:rPr>
      </w:pPr>
      <w:r>
        <w:rPr>
          <w:rFonts w:ascii="Arial" w:hAnsi="Arial" w:cs="Arial"/>
          <w:sz w:val="24"/>
          <w:szCs w:val="24"/>
        </w:rPr>
        <w:t>All the following requirements are e</w:t>
      </w:r>
      <w:r w:rsidR="00501B78">
        <w:rPr>
          <w:rFonts w:ascii="Arial" w:hAnsi="Arial" w:cs="Arial"/>
          <w:sz w:val="24"/>
          <w:szCs w:val="24"/>
        </w:rPr>
        <w:t>ssential unless otherwise indicated by *</w:t>
      </w:r>
    </w:p>
    <w:p w14:paraId="66C8DAAA" w14:textId="77777777" w:rsidR="00C111C2" w:rsidRDefault="00C111C2" w:rsidP="000D74C9">
      <w:pPr>
        <w:spacing w:after="0" w:line="240" w:lineRule="auto"/>
        <w:ind w:left="142"/>
        <w:rPr>
          <w:rFonts w:ascii="Arial" w:hAnsi="Arial" w:cs="Arial"/>
          <w:sz w:val="24"/>
          <w:szCs w:val="24"/>
        </w:rPr>
      </w:pPr>
    </w:p>
    <w:p w14:paraId="2D8BA425" w14:textId="3C7C7EED" w:rsidR="00C111C2" w:rsidRDefault="00C111C2" w:rsidP="000D74C9">
      <w:pPr>
        <w:spacing w:after="0" w:line="240" w:lineRule="auto"/>
        <w:ind w:left="142"/>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5333D694" w14:textId="77777777" w:rsidR="00FA1EBA" w:rsidRPr="00093214" w:rsidRDefault="00FA1EBA" w:rsidP="000D74C9">
      <w:pPr>
        <w:spacing w:after="0" w:line="240" w:lineRule="auto"/>
        <w:ind w:left="142"/>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5688E6F4"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16F52B40"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6F7B13F5" w14:textId="77777777" w:rsidTr="00093214">
        <w:tc>
          <w:tcPr>
            <w:tcW w:w="10495" w:type="dxa"/>
            <w:tcBorders>
              <w:top w:val="single" w:sz="4" w:space="0" w:color="auto"/>
              <w:left w:val="single" w:sz="4" w:space="0" w:color="auto"/>
              <w:bottom w:val="nil"/>
              <w:right w:val="single" w:sz="4" w:space="0" w:color="auto"/>
            </w:tcBorders>
          </w:tcPr>
          <w:p w14:paraId="71681DAA" w14:textId="77777777" w:rsidR="00F76022" w:rsidRPr="00F76022" w:rsidRDefault="00F76022" w:rsidP="00F76022">
            <w:pPr>
              <w:pStyle w:val="ListParagraph"/>
              <w:numPr>
                <w:ilvl w:val="0"/>
                <w:numId w:val="35"/>
              </w:numPr>
              <w:spacing w:beforeLines="120" w:before="288" w:afterLines="120" w:after="288" w:line="240" w:lineRule="auto"/>
              <w:jc w:val="both"/>
              <w:rPr>
                <w:rFonts w:ascii="Arial" w:hAnsi="Arial" w:cs="Arial"/>
                <w:sz w:val="24"/>
                <w:szCs w:val="24"/>
              </w:rPr>
            </w:pPr>
            <w:r w:rsidRPr="00F76022">
              <w:rPr>
                <w:rFonts w:ascii="Arial" w:hAnsi="Arial" w:cs="Arial"/>
                <w:sz w:val="24"/>
                <w:szCs w:val="24"/>
              </w:rPr>
              <w:t>Degree or equivalent professional qualification in a relevant discipline such as Planning, Geography, Education, Demography, Data Analysis, Business Management or a related field.</w:t>
            </w:r>
          </w:p>
          <w:p w14:paraId="4246FB8B" w14:textId="77777777" w:rsidR="00F76022" w:rsidRPr="00F76022" w:rsidRDefault="00F76022" w:rsidP="00F76022">
            <w:pPr>
              <w:pStyle w:val="ListParagraph"/>
              <w:spacing w:beforeLines="120" w:before="288" w:afterLines="120" w:after="288" w:line="240" w:lineRule="auto"/>
              <w:ind w:left="357"/>
              <w:jc w:val="both"/>
              <w:rPr>
                <w:rFonts w:ascii="Arial" w:hAnsi="Arial" w:cs="Arial"/>
                <w:sz w:val="24"/>
                <w:szCs w:val="24"/>
              </w:rPr>
            </w:pPr>
            <w:r w:rsidRPr="00F76022">
              <w:rPr>
                <w:rFonts w:ascii="Arial" w:hAnsi="Arial" w:cs="Arial"/>
                <w:b/>
                <w:bCs/>
                <w:sz w:val="24"/>
                <w:szCs w:val="24"/>
              </w:rPr>
              <w:t>OR</w:t>
            </w:r>
          </w:p>
          <w:p w14:paraId="382CD5D8" w14:textId="77777777" w:rsidR="00F76022" w:rsidRPr="00F76022" w:rsidRDefault="00F76022" w:rsidP="00F76022">
            <w:pPr>
              <w:pStyle w:val="ListParagraph"/>
              <w:numPr>
                <w:ilvl w:val="0"/>
                <w:numId w:val="36"/>
              </w:numPr>
              <w:spacing w:beforeLines="120" w:before="288" w:afterLines="120" w:after="288" w:line="240" w:lineRule="auto"/>
              <w:jc w:val="both"/>
              <w:rPr>
                <w:rFonts w:ascii="Arial" w:hAnsi="Arial" w:cs="Arial"/>
                <w:sz w:val="24"/>
                <w:szCs w:val="24"/>
              </w:rPr>
            </w:pPr>
            <w:r w:rsidRPr="00F76022">
              <w:rPr>
                <w:rFonts w:ascii="Arial" w:hAnsi="Arial" w:cs="Arial"/>
                <w:sz w:val="24"/>
                <w:szCs w:val="24"/>
              </w:rPr>
              <w:t>Significant relevant vocational experience demonstrating professional-level competence in school place planning, education sufficiency, planning policy or a related discipline</w:t>
            </w:r>
          </w:p>
          <w:p w14:paraId="5D10FB07" w14:textId="488B6CC0" w:rsidR="0088457C" w:rsidRPr="0088457C" w:rsidRDefault="0088457C" w:rsidP="00F972E8">
            <w:pPr>
              <w:pStyle w:val="ListParagraph"/>
              <w:spacing w:beforeLines="120" w:before="288" w:afterLines="120" w:after="288" w:line="240" w:lineRule="auto"/>
              <w:ind w:left="357"/>
              <w:jc w:val="both"/>
              <w:rPr>
                <w:rFonts w:ascii="Arial" w:hAnsi="Arial" w:cs="Arial"/>
                <w:sz w:val="24"/>
                <w:szCs w:val="24"/>
              </w:rPr>
            </w:pPr>
          </w:p>
        </w:tc>
      </w:tr>
      <w:tr w:rsidR="0087424C" w:rsidRPr="00C80087" w14:paraId="04C52709"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0459D175" w14:textId="1579C554"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87424C" w:rsidRPr="00C80087" w14:paraId="6B0147CA" w14:textId="77777777" w:rsidTr="00093214">
        <w:tc>
          <w:tcPr>
            <w:tcW w:w="10495" w:type="dxa"/>
            <w:tcBorders>
              <w:top w:val="nil"/>
              <w:left w:val="single" w:sz="4" w:space="0" w:color="auto"/>
              <w:bottom w:val="nil"/>
              <w:right w:val="single" w:sz="4" w:space="0" w:color="auto"/>
            </w:tcBorders>
          </w:tcPr>
          <w:p w14:paraId="37EA2BA2" w14:textId="55437D96" w:rsidR="00F76022" w:rsidRPr="00F76022" w:rsidRDefault="00F76022" w:rsidP="00F76022">
            <w:pPr>
              <w:pStyle w:val="ListParagraph"/>
              <w:numPr>
                <w:ilvl w:val="0"/>
                <w:numId w:val="18"/>
              </w:numPr>
              <w:spacing w:after="0" w:line="240" w:lineRule="auto"/>
              <w:rPr>
                <w:rFonts w:ascii="Arial" w:hAnsi="Arial" w:cs="Arial"/>
                <w:sz w:val="24"/>
                <w:szCs w:val="24"/>
              </w:rPr>
            </w:pPr>
            <w:r w:rsidRPr="00F76022">
              <w:rPr>
                <w:rFonts w:ascii="Arial" w:hAnsi="Arial" w:cs="Arial"/>
                <w:sz w:val="24"/>
                <w:szCs w:val="24"/>
              </w:rPr>
              <w:t xml:space="preserve">Experience of analysing complex datasets and preparing reports and recommendations. </w:t>
            </w:r>
          </w:p>
          <w:p w14:paraId="2D98C516" w14:textId="507CD2AD" w:rsidR="00F76022" w:rsidRPr="00F76022" w:rsidRDefault="00F76022" w:rsidP="00F76022">
            <w:pPr>
              <w:pStyle w:val="ListParagraph"/>
              <w:numPr>
                <w:ilvl w:val="0"/>
                <w:numId w:val="18"/>
              </w:numPr>
              <w:spacing w:after="0" w:line="240" w:lineRule="auto"/>
              <w:rPr>
                <w:rFonts w:ascii="Arial" w:hAnsi="Arial" w:cs="Arial"/>
                <w:sz w:val="24"/>
                <w:szCs w:val="24"/>
              </w:rPr>
            </w:pPr>
            <w:r w:rsidRPr="00F76022">
              <w:rPr>
                <w:rFonts w:ascii="Arial" w:hAnsi="Arial" w:cs="Arial"/>
                <w:sz w:val="24"/>
                <w:szCs w:val="24"/>
              </w:rPr>
              <w:t xml:space="preserve">Experience of working with databases, spreadsheets and specialist data systems. </w:t>
            </w:r>
          </w:p>
          <w:p w14:paraId="58CDB1A9" w14:textId="7101FBB6" w:rsidR="00F76022" w:rsidRPr="00F76022" w:rsidRDefault="00F76022" w:rsidP="00F76022">
            <w:pPr>
              <w:pStyle w:val="ListParagraph"/>
              <w:numPr>
                <w:ilvl w:val="0"/>
                <w:numId w:val="18"/>
              </w:numPr>
              <w:spacing w:after="0" w:line="240" w:lineRule="auto"/>
              <w:rPr>
                <w:rFonts w:ascii="Arial" w:hAnsi="Arial" w:cs="Arial"/>
                <w:sz w:val="24"/>
                <w:szCs w:val="24"/>
              </w:rPr>
            </w:pPr>
            <w:r w:rsidRPr="00F76022">
              <w:rPr>
                <w:rFonts w:ascii="Arial" w:hAnsi="Arial" w:cs="Arial"/>
                <w:sz w:val="24"/>
                <w:szCs w:val="24"/>
              </w:rPr>
              <w:t xml:space="preserve">Knowledge of school place planning principles and demographic forecasting methodologies. </w:t>
            </w:r>
          </w:p>
          <w:p w14:paraId="662583F9" w14:textId="4A253361" w:rsidR="00F76022" w:rsidRPr="00F76022" w:rsidRDefault="00F76022" w:rsidP="00F76022">
            <w:pPr>
              <w:pStyle w:val="ListParagraph"/>
              <w:numPr>
                <w:ilvl w:val="0"/>
                <w:numId w:val="18"/>
              </w:numPr>
              <w:spacing w:after="0" w:line="240" w:lineRule="auto"/>
              <w:rPr>
                <w:rFonts w:ascii="Arial" w:hAnsi="Arial" w:cs="Arial"/>
                <w:sz w:val="24"/>
                <w:szCs w:val="24"/>
              </w:rPr>
            </w:pPr>
            <w:r w:rsidRPr="00F76022">
              <w:rPr>
                <w:rFonts w:ascii="Arial" w:hAnsi="Arial" w:cs="Arial"/>
                <w:sz w:val="24"/>
                <w:szCs w:val="24"/>
              </w:rPr>
              <w:t xml:space="preserve">Understanding of local government functions and decision-making processes. </w:t>
            </w:r>
          </w:p>
          <w:p w14:paraId="4844D0A8" w14:textId="4BC2980B" w:rsidR="00F76022" w:rsidRPr="00F76022" w:rsidRDefault="00F76022" w:rsidP="00F76022">
            <w:pPr>
              <w:pStyle w:val="ListParagraph"/>
              <w:numPr>
                <w:ilvl w:val="0"/>
                <w:numId w:val="18"/>
              </w:numPr>
              <w:spacing w:after="0" w:line="240" w:lineRule="auto"/>
              <w:rPr>
                <w:rFonts w:ascii="Arial" w:hAnsi="Arial" w:cs="Arial"/>
                <w:sz w:val="24"/>
                <w:szCs w:val="24"/>
              </w:rPr>
            </w:pPr>
            <w:r w:rsidRPr="00F76022">
              <w:rPr>
                <w:rFonts w:ascii="Arial" w:hAnsi="Arial" w:cs="Arial"/>
                <w:sz w:val="24"/>
                <w:szCs w:val="24"/>
              </w:rPr>
              <w:t xml:space="preserve">Understanding of education legislation and the statutory duties relating to school place sufficiency. </w:t>
            </w:r>
          </w:p>
          <w:p w14:paraId="130597C6" w14:textId="685A343F" w:rsidR="00F76022" w:rsidRPr="00F76022" w:rsidRDefault="00F76022" w:rsidP="00F76022">
            <w:pPr>
              <w:pStyle w:val="ListParagraph"/>
              <w:numPr>
                <w:ilvl w:val="0"/>
                <w:numId w:val="18"/>
              </w:numPr>
              <w:spacing w:after="0" w:line="240" w:lineRule="auto"/>
              <w:rPr>
                <w:rFonts w:ascii="Arial" w:hAnsi="Arial" w:cs="Arial"/>
                <w:sz w:val="24"/>
                <w:szCs w:val="24"/>
              </w:rPr>
            </w:pPr>
            <w:r w:rsidRPr="00F76022">
              <w:rPr>
                <w:rFonts w:ascii="Arial" w:hAnsi="Arial" w:cs="Arial"/>
                <w:sz w:val="24"/>
                <w:szCs w:val="24"/>
              </w:rPr>
              <w:t xml:space="preserve">Knowledge of planning processes, housing growth assessments and developer contributions. </w:t>
            </w:r>
          </w:p>
          <w:p w14:paraId="589C3921" w14:textId="56E8517A" w:rsidR="00F76022" w:rsidRPr="00F76022" w:rsidRDefault="00F76022" w:rsidP="00F76022">
            <w:pPr>
              <w:pStyle w:val="ListParagraph"/>
              <w:numPr>
                <w:ilvl w:val="0"/>
                <w:numId w:val="18"/>
              </w:numPr>
              <w:spacing w:after="0" w:line="240" w:lineRule="auto"/>
              <w:rPr>
                <w:rFonts w:ascii="Arial" w:hAnsi="Arial" w:cs="Arial"/>
                <w:sz w:val="24"/>
                <w:szCs w:val="24"/>
              </w:rPr>
            </w:pPr>
            <w:r w:rsidRPr="00F76022">
              <w:rPr>
                <w:rFonts w:ascii="Arial" w:hAnsi="Arial" w:cs="Arial"/>
                <w:sz w:val="24"/>
                <w:szCs w:val="24"/>
              </w:rPr>
              <w:t xml:space="preserve">Experience of managing competing priorities and delivering work to deadlines. </w:t>
            </w:r>
          </w:p>
          <w:p w14:paraId="7C489BA6" w14:textId="1F64CFB7" w:rsidR="00F76022" w:rsidRPr="00F76022" w:rsidRDefault="00F76022" w:rsidP="00F76022">
            <w:pPr>
              <w:pStyle w:val="ListParagraph"/>
              <w:numPr>
                <w:ilvl w:val="0"/>
                <w:numId w:val="18"/>
              </w:numPr>
              <w:spacing w:after="0" w:line="240" w:lineRule="auto"/>
              <w:rPr>
                <w:rFonts w:ascii="Arial" w:hAnsi="Arial" w:cs="Arial"/>
                <w:sz w:val="24"/>
                <w:szCs w:val="24"/>
              </w:rPr>
            </w:pPr>
            <w:r w:rsidRPr="00F76022">
              <w:rPr>
                <w:rFonts w:ascii="Arial" w:hAnsi="Arial" w:cs="Arial"/>
                <w:sz w:val="24"/>
                <w:szCs w:val="24"/>
              </w:rPr>
              <w:t>Experience of building effective relationships with a wide range of stakeholders.</w:t>
            </w:r>
          </w:p>
          <w:p w14:paraId="1A773A38" w14:textId="11876265" w:rsidR="006E31CC" w:rsidRPr="00F76022" w:rsidRDefault="006E31CC" w:rsidP="00F76022">
            <w:pPr>
              <w:spacing w:after="0" w:line="240" w:lineRule="auto"/>
              <w:rPr>
                <w:rFonts w:ascii="Arial" w:hAnsi="Arial" w:cs="Arial"/>
                <w:sz w:val="24"/>
                <w:szCs w:val="24"/>
              </w:rPr>
            </w:pPr>
          </w:p>
        </w:tc>
      </w:tr>
      <w:tr w:rsidR="0087424C" w:rsidRPr="00F511C1" w14:paraId="0C436738"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5B2096BB" w14:textId="6E4F8E0A" w:rsidR="0087424C" w:rsidRPr="00F511C1" w:rsidRDefault="003C57AB" w:rsidP="00093214">
            <w:pPr>
              <w:spacing w:before="120" w:after="120"/>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r w:rsidR="0087424C" w:rsidRPr="00F511C1" w14:paraId="2EACA40B" w14:textId="77777777" w:rsidTr="00093214">
        <w:tc>
          <w:tcPr>
            <w:tcW w:w="10495" w:type="dxa"/>
            <w:tcBorders>
              <w:top w:val="nil"/>
              <w:left w:val="single" w:sz="4" w:space="0" w:color="auto"/>
              <w:bottom w:val="nil"/>
              <w:right w:val="single" w:sz="4" w:space="0" w:color="auto"/>
            </w:tcBorders>
          </w:tcPr>
          <w:p w14:paraId="75CF413B" w14:textId="34168566" w:rsidR="00F76022" w:rsidRPr="00F76022" w:rsidRDefault="00F76022" w:rsidP="00F76022">
            <w:pPr>
              <w:pStyle w:val="ListParagraph"/>
              <w:numPr>
                <w:ilvl w:val="0"/>
                <w:numId w:val="19"/>
              </w:numPr>
              <w:spacing w:line="240" w:lineRule="auto"/>
              <w:rPr>
                <w:rFonts w:ascii="Arial" w:hAnsi="Arial" w:cs="Arial"/>
                <w:sz w:val="24"/>
                <w:szCs w:val="24"/>
              </w:rPr>
            </w:pPr>
            <w:r w:rsidRPr="00F76022">
              <w:rPr>
                <w:rFonts w:ascii="Arial" w:hAnsi="Arial" w:cs="Arial"/>
                <w:sz w:val="24"/>
                <w:szCs w:val="24"/>
              </w:rPr>
              <w:t xml:space="preserve">Strong analytical and problem-solving skills. </w:t>
            </w:r>
          </w:p>
          <w:p w14:paraId="2B065D69" w14:textId="3250E041" w:rsidR="00F76022" w:rsidRPr="00F76022" w:rsidRDefault="00F76022" w:rsidP="00F76022">
            <w:pPr>
              <w:pStyle w:val="ListParagraph"/>
              <w:numPr>
                <w:ilvl w:val="0"/>
                <w:numId w:val="19"/>
              </w:numPr>
              <w:spacing w:line="240" w:lineRule="auto"/>
              <w:rPr>
                <w:rFonts w:ascii="Arial" w:hAnsi="Arial" w:cs="Arial"/>
                <w:sz w:val="24"/>
                <w:szCs w:val="24"/>
              </w:rPr>
            </w:pPr>
            <w:r w:rsidRPr="00F76022">
              <w:rPr>
                <w:rFonts w:ascii="Arial" w:hAnsi="Arial" w:cs="Arial"/>
                <w:sz w:val="24"/>
                <w:szCs w:val="24"/>
              </w:rPr>
              <w:t xml:space="preserve">Excellent verbal and written communication skills. </w:t>
            </w:r>
          </w:p>
          <w:p w14:paraId="2E3A4B0E" w14:textId="1756CFE1" w:rsidR="00F76022" w:rsidRPr="00F76022" w:rsidRDefault="00F76022" w:rsidP="00F76022">
            <w:pPr>
              <w:pStyle w:val="ListParagraph"/>
              <w:numPr>
                <w:ilvl w:val="0"/>
                <w:numId w:val="19"/>
              </w:numPr>
              <w:spacing w:line="240" w:lineRule="auto"/>
              <w:rPr>
                <w:rFonts w:ascii="Arial" w:hAnsi="Arial" w:cs="Arial"/>
                <w:sz w:val="24"/>
                <w:szCs w:val="24"/>
              </w:rPr>
            </w:pPr>
            <w:r w:rsidRPr="00F76022">
              <w:rPr>
                <w:rFonts w:ascii="Arial" w:hAnsi="Arial" w:cs="Arial"/>
                <w:sz w:val="24"/>
                <w:szCs w:val="24"/>
              </w:rPr>
              <w:t xml:space="preserve">Ability to interpret and present complex information clearly. </w:t>
            </w:r>
          </w:p>
          <w:p w14:paraId="0D5E1D9F" w14:textId="6664ECC7" w:rsidR="00F76022" w:rsidRPr="00F76022" w:rsidRDefault="00F76022" w:rsidP="00F76022">
            <w:pPr>
              <w:pStyle w:val="ListParagraph"/>
              <w:numPr>
                <w:ilvl w:val="0"/>
                <w:numId w:val="19"/>
              </w:numPr>
              <w:spacing w:line="240" w:lineRule="auto"/>
              <w:rPr>
                <w:rFonts w:ascii="Arial" w:hAnsi="Arial" w:cs="Arial"/>
                <w:sz w:val="24"/>
                <w:szCs w:val="24"/>
              </w:rPr>
            </w:pPr>
            <w:r w:rsidRPr="00F76022">
              <w:rPr>
                <w:rFonts w:ascii="Arial" w:hAnsi="Arial" w:cs="Arial"/>
                <w:sz w:val="24"/>
                <w:szCs w:val="24"/>
              </w:rPr>
              <w:t xml:space="preserve">Ability to influence and negotiate effectively. </w:t>
            </w:r>
          </w:p>
          <w:p w14:paraId="6EA325D0" w14:textId="5D926600" w:rsidR="00F76022" w:rsidRPr="00F76022" w:rsidRDefault="00F76022" w:rsidP="00F76022">
            <w:pPr>
              <w:pStyle w:val="ListParagraph"/>
              <w:numPr>
                <w:ilvl w:val="0"/>
                <w:numId w:val="19"/>
              </w:numPr>
              <w:spacing w:line="240" w:lineRule="auto"/>
              <w:rPr>
                <w:rFonts w:ascii="Arial" w:hAnsi="Arial" w:cs="Arial"/>
                <w:sz w:val="24"/>
                <w:szCs w:val="24"/>
              </w:rPr>
            </w:pPr>
            <w:r w:rsidRPr="00F76022">
              <w:rPr>
                <w:rFonts w:ascii="Arial" w:hAnsi="Arial" w:cs="Arial"/>
                <w:sz w:val="24"/>
                <w:szCs w:val="24"/>
              </w:rPr>
              <w:t xml:space="preserve">Strong organisational and project management skills. </w:t>
            </w:r>
          </w:p>
          <w:p w14:paraId="03EEA097" w14:textId="699F90C2" w:rsidR="00F76022" w:rsidRPr="00F76022" w:rsidRDefault="00F76022" w:rsidP="00F76022">
            <w:pPr>
              <w:pStyle w:val="ListParagraph"/>
              <w:numPr>
                <w:ilvl w:val="0"/>
                <w:numId w:val="19"/>
              </w:numPr>
              <w:spacing w:line="240" w:lineRule="auto"/>
              <w:rPr>
                <w:rFonts w:ascii="Arial" w:hAnsi="Arial" w:cs="Arial"/>
                <w:sz w:val="24"/>
                <w:szCs w:val="24"/>
              </w:rPr>
            </w:pPr>
            <w:r w:rsidRPr="00F76022">
              <w:rPr>
                <w:rFonts w:ascii="Arial" w:hAnsi="Arial" w:cs="Arial"/>
                <w:sz w:val="24"/>
                <w:szCs w:val="24"/>
              </w:rPr>
              <w:t xml:space="preserve">Ability to work independently and exercise professional judgement. </w:t>
            </w:r>
          </w:p>
          <w:p w14:paraId="7493766D" w14:textId="4530FE0A" w:rsidR="00F76022" w:rsidRPr="00F76022" w:rsidRDefault="00F76022" w:rsidP="00F76022">
            <w:pPr>
              <w:pStyle w:val="ListParagraph"/>
              <w:numPr>
                <w:ilvl w:val="0"/>
                <w:numId w:val="19"/>
              </w:numPr>
              <w:spacing w:line="240" w:lineRule="auto"/>
              <w:rPr>
                <w:rFonts w:ascii="Arial" w:hAnsi="Arial" w:cs="Arial"/>
                <w:sz w:val="24"/>
                <w:szCs w:val="24"/>
              </w:rPr>
            </w:pPr>
            <w:r w:rsidRPr="00F76022">
              <w:rPr>
                <w:rFonts w:ascii="Arial" w:hAnsi="Arial" w:cs="Arial"/>
                <w:sz w:val="24"/>
                <w:szCs w:val="24"/>
              </w:rPr>
              <w:t xml:space="preserve">Advanced Microsoft Excel and data analysis skills. </w:t>
            </w:r>
          </w:p>
          <w:p w14:paraId="4444BF5A" w14:textId="2DB7EDF1" w:rsidR="009A4FE8" w:rsidRPr="00F76022" w:rsidRDefault="00F76022" w:rsidP="00F76022">
            <w:pPr>
              <w:pStyle w:val="ListParagraph"/>
              <w:numPr>
                <w:ilvl w:val="0"/>
                <w:numId w:val="19"/>
              </w:numPr>
              <w:spacing w:line="240" w:lineRule="auto"/>
              <w:rPr>
                <w:rFonts w:ascii="Arial" w:hAnsi="Arial" w:cs="Arial"/>
                <w:sz w:val="24"/>
                <w:szCs w:val="24"/>
              </w:rPr>
            </w:pPr>
            <w:r w:rsidRPr="00F76022">
              <w:rPr>
                <w:rFonts w:ascii="Arial" w:hAnsi="Arial" w:cs="Arial"/>
                <w:sz w:val="24"/>
                <w:szCs w:val="24"/>
              </w:rPr>
              <w:t>Ability to prepare reports for senior officers and elected members.</w:t>
            </w:r>
          </w:p>
          <w:p w14:paraId="55801B85" w14:textId="2FE86722" w:rsidR="0087424C" w:rsidRPr="0004487A" w:rsidRDefault="0087424C" w:rsidP="009A4FE8">
            <w:pPr>
              <w:pStyle w:val="ListParagraph"/>
              <w:spacing w:before="120" w:after="120" w:line="240" w:lineRule="auto"/>
              <w:ind w:left="360"/>
              <w:rPr>
                <w:rFonts w:ascii="Arial" w:hAnsi="Arial" w:cs="Arial"/>
                <w:b/>
                <w:sz w:val="24"/>
                <w:szCs w:val="24"/>
              </w:rPr>
            </w:pPr>
          </w:p>
        </w:tc>
      </w:tr>
      <w:tr w:rsidR="0087424C" w:rsidRPr="00F511C1" w14:paraId="402A0A5D" w14:textId="77777777" w:rsidTr="00103393">
        <w:tc>
          <w:tcPr>
            <w:tcW w:w="10495" w:type="dxa"/>
            <w:tcBorders>
              <w:top w:val="single" w:sz="4" w:space="0" w:color="auto"/>
              <w:bottom w:val="single" w:sz="4" w:space="0" w:color="auto"/>
            </w:tcBorders>
            <w:shd w:val="clear" w:color="auto" w:fill="A50021"/>
          </w:tcPr>
          <w:p w14:paraId="4138EEB2" w14:textId="77777777" w:rsidR="0087424C" w:rsidRPr="00F511C1" w:rsidRDefault="0087424C" w:rsidP="00093214">
            <w:pPr>
              <w:spacing w:before="120" w:after="120"/>
              <w:rPr>
                <w:rFonts w:ascii="Arial" w:hAnsi="Arial" w:cs="Arial"/>
                <w:b/>
                <w:sz w:val="24"/>
                <w:szCs w:val="24"/>
              </w:rPr>
            </w:pPr>
            <w:r w:rsidRPr="00F511C1">
              <w:rPr>
                <w:rFonts w:ascii="Arial" w:hAnsi="Arial" w:cs="Arial"/>
                <w:b/>
                <w:sz w:val="24"/>
                <w:szCs w:val="24"/>
              </w:rPr>
              <w:t xml:space="preserve">Other </w:t>
            </w:r>
            <w:r>
              <w:rPr>
                <w:rFonts w:ascii="Arial" w:hAnsi="Arial" w:cs="Arial"/>
                <w:b/>
                <w:sz w:val="24"/>
                <w:szCs w:val="24"/>
              </w:rPr>
              <w:t>essential requirements</w:t>
            </w:r>
          </w:p>
        </w:tc>
      </w:tr>
      <w:tr w:rsidR="0087424C" w:rsidRPr="00F511C1" w14:paraId="505890EE" w14:textId="77777777" w:rsidTr="00093214">
        <w:tc>
          <w:tcPr>
            <w:tcW w:w="10495" w:type="dxa"/>
            <w:tcBorders>
              <w:top w:val="single" w:sz="4" w:space="0" w:color="auto"/>
              <w:bottom w:val="nil"/>
            </w:tcBorders>
          </w:tcPr>
          <w:p w14:paraId="27DC7A9D" w14:textId="7B0F3E70"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sidR="00256580">
              <w:rPr>
                <w:rFonts w:ascii="Arial" w:hAnsi="Arial" w:cs="Arial"/>
                <w:sz w:val="24"/>
                <w:szCs w:val="24"/>
              </w:rPr>
              <w:t>tment to equality and diversity</w:t>
            </w:r>
            <w:r w:rsidR="005F0153">
              <w:rPr>
                <w:rFonts w:ascii="Arial" w:hAnsi="Arial" w:cs="Arial"/>
                <w:sz w:val="24"/>
                <w:szCs w:val="24"/>
              </w:rPr>
              <w:t>.</w:t>
            </w:r>
          </w:p>
        </w:tc>
      </w:tr>
      <w:tr w:rsidR="0087424C" w:rsidRPr="00F511C1" w14:paraId="1A0EFE48" w14:textId="77777777" w:rsidTr="00093214">
        <w:tc>
          <w:tcPr>
            <w:tcW w:w="10495" w:type="dxa"/>
            <w:tcBorders>
              <w:top w:val="nil"/>
              <w:bottom w:val="nil"/>
            </w:tcBorders>
          </w:tcPr>
          <w:p w14:paraId="70BCE7A1" w14:textId="12DB5B7B" w:rsidR="0087424C" w:rsidRPr="00B2478F" w:rsidRDefault="00256580" w:rsidP="00093214">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Commitment to health and safety</w:t>
            </w:r>
            <w:r w:rsidR="005F0153">
              <w:rPr>
                <w:rFonts w:ascii="Arial" w:hAnsi="Arial" w:cs="Arial"/>
                <w:sz w:val="24"/>
                <w:szCs w:val="24"/>
              </w:rPr>
              <w:t>.</w:t>
            </w:r>
          </w:p>
        </w:tc>
      </w:tr>
      <w:tr w:rsidR="0087424C" w:rsidRPr="00F511C1" w14:paraId="7A195D6A" w14:textId="77777777" w:rsidTr="00093214">
        <w:tc>
          <w:tcPr>
            <w:tcW w:w="10495" w:type="dxa"/>
            <w:tcBorders>
              <w:top w:val="nil"/>
              <w:bottom w:val="nil"/>
            </w:tcBorders>
          </w:tcPr>
          <w:p w14:paraId="421FC771" w14:textId="77777777" w:rsidR="0087424C"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lastRenderedPageBreak/>
              <w:t xml:space="preserve">Display the LCC values and behaviours at all times and </w:t>
            </w:r>
            <w:r w:rsidR="00256580">
              <w:rPr>
                <w:rFonts w:ascii="Arial" w:hAnsi="Arial" w:cs="Arial"/>
                <w:sz w:val="24"/>
                <w:szCs w:val="24"/>
              </w:rPr>
              <w:t>actively promote them in others</w:t>
            </w:r>
            <w:r w:rsidR="005F0153">
              <w:rPr>
                <w:rFonts w:ascii="Arial" w:hAnsi="Arial" w:cs="Arial"/>
                <w:sz w:val="24"/>
                <w:szCs w:val="24"/>
              </w:rPr>
              <w:t>.</w:t>
            </w:r>
          </w:p>
          <w:p w14:paraId="1A87E195" w14:textId="77777777" w:rsidR="00F76022" w:rsidRDefault="00F76022" w:rsidP="00F76022">
            <w:pPr>
              <w:pStyle w:val="ListParagraph"/>
              <w:spacing w:before="120" w:after="120" w:line="240" w:lineRule="auto"/>
              <w:ind w:left="360"/>
              <w:rPr>
                <w:rFonts w:ascii="Arial" w:hAnsi="Arial" w:cs="Arial"/>
                <w:sz w:val="24"/>
                <w:szCs w:val="24"/>
              </w:rPr>
            </w:pPr>
          </w:p>
          <w:p w14:paraId="4C3DCE1F" w14:textId="20E3AF4B" w:rsidR="00F76022" w:rsidRPr="00F76022" w:rsidRDefault="00F76022" w:rsidP="00F76022">
            <w:pPr>
              <w:pStyle w:val="ListParagraph"/>
              <w:numPr>
                <w:ilvl w:val="0"/>
                <w:numId w:val="19"/>
              </w:numPr>
              <w:spacing w:before="120" w:after="120" w:line="240" w:lineRule="auto"/>
              <w:rPr>
                <w:rFonts w:ascii="Arial" w:hAnsi="Arial" w:cs="Arial"/>
                <w:sz w:val="24"/>
                <w:szCs w:val="24"/>
              </w:rPr>
            </w:pPr>
            <w:r w:rsidRPr="00F76022">
              <w:rPr>
                <w:rFonts w:ascii="Arial" w:hAnsi="Arial" w:cs="Arial"/>
                <w:sz w:val="24"/>
                <w:szCs w:val="24"/>
              </w:rPr>
              <w:t>May provide guidance, support and mentoring to colleagues and project teams but does not have direct line management responsibility.</w:t>
            </w:r>
          </w:p>
        </w:tc>
      </w:tr>
      <w:tr w:rsidR="0087424C" w:rsidRPr="00F511C1" w14:paraId="4DAFDB7C" w14:textId="77777777" w:rsidTr="00093214">
        <w:tc>
          <w:tcPr>
            <w:tcW w:w="10495" w:type="dxa"/>
            <w:tcBorders>
              <w:top w:val="nil"/>
            </w:tcBorders>
          </w:tcPr>
          <w:p w14:paraId="3A21A9C3" w14:textId="460A404A" w:rsidR="0087424C" w:rsidRPr="005F0153" w:rsidRDefault="0087424C" w:rsidP="00093214">
            <w:pPr>
              <w:pStyle w:val="ListParagraph"/>
              <w:numPr>
                <w:ilvl w:val="0"/>
                <w:numId w:val="19"/>
              </w:numPr>
              <w:spacing w:before="120" w:after="120" w:line="240" w:lineRule="auto"/>
              <w:rPr>
                <w:rFonts w:ascii="Arial" w:hAnsi="Arial" w:cs="Arial"/>
                <w:sz w:val="24"/>
                <w:szCs w:val="24"/>
              </w:rPr>
            </w:pPr>
            <w:r w:rsidRPr="005F0153">
              <w:rPr>
                <w:rFonts w:ascii="Arial" w:hAnsi="Arial" w:cs="Arial"/>
                <w:sz w:val="24"/>
                <w:szCs w:val="24"/>
              </w:rPr>
              <w:t>Thi</w:t>
            </w:r>
            <w:r w:rsidR="00933597" w:rsidRPr="005F0153">
              <w:rPr>
                <w:rFonts w:ascii="Arial" w:hAnsi="Arial" w:cs="Arial"/>
                <w:sz w:val="24"/>
                <w:szCs w:val="24"/>
              </w:rPr>
              <w:t>s is an essential car user post</w:t>
            </w:r>
            <w:r w:rsidR="00FB0192">
              <w:rPr>
                <w:rFonts w:ascii="Arial" w:hAnsi="Arial" w:cs="Arial"/>
                <w:sz w:val="24"/>
                <w:szCs w:val="24"/>
              </w:rPr>
              <w:t>*</w:t>
            </w:r>
          </w:p>
          <w:p w14:paraId="387A7A3A" w14:textId="3E4313E0" w:rsidR="0087424C" w:rsidRPr="004D79B1" w:rsidRDefault="003C57AB" w:rsidP="00093214">
            <w:pPr>
              <w:pStyle w:val="ListParagraph"/>
              <w:spacing w:before="120" w:after="120"/>
              <w:ind w:left="360"/>
              <w:rPr>
                <w:rFonts w:ascii="Arial" w:hAnsi="Arial" w:cs="Arial"/>
                <w:i/>
                <w:sz w:val="24"/>
                <w:szCs w:val="24"/>
              </w:rPr>
            </w:pPr>
            <w:r w:rsidRPr="005F0153">
              <w:rPr>
                <w:rFonts w:ascii="Arial" w:hAnsi="Arial" w:cs="Arial"/>
                <w:i/>
                <w:sz w:val="24"/>
                <w:szCs w:val="24"/>
                <w:lang w:val="en"/>
              </w:rPr>
              <w:t>You will be required to provide a car for use in connection with the duties of this post and must be insured for business use</w:t>
            </w:r>
            <w:r w:rsidRPr="005F0153">
              <w:rPr>
                <w:rFonts w:ascii="Arial" w:hAnsi="Arial" w:cs="Arial"/>
                <w:sz w:val="18"/>
                <w:szCs w:val="18"/>
                <w:lang w:val="en"/>
              </w:rPr>
              <w:t xml:space="preserve">. </w:t>
            </w:r>
            <w:r w:rsidR="0087424C" w:rsidRPr="005F0153">
              <w:rPr>
                <w:rFonts w:ascii="Arial" w:hAnsi="Arial" w:cs="Arial"/>
                <w:i/>
                <w:sz w:val="24"/>
                <w:szCs w:val="24"/>
              </w:rPr>
              <w:t>In certain circumstances consideration may be given to applicants who, as a consequence of a disability,</w:t>
            </w:r>
            <w:r w:rsidR="00933597" w:rsidRPr="005F0153">
              <w:rPr>
                <w:rFonts w:ascii="Arial" w:hAnsi="Arial" w:cs="Arial"/>
                <w:i/>
                <w:sz w:val="24"/>
                <w:szCs w:val="24"/>
              </w:rPr>
              <w:t xml:space="preserve"> are unable to drive</w:t>
            </w:r>
          </w:p>
        </w:tc>
      </w:tr>
    </w:tbl>
    <w:p w14:paraId="6E840AC5" w14:textId="77777777" w:rsidR="0087424C" w:rsidRPr="00F511C1" w:rsidRDefault="0087424C" w:rsidP="0087424C">
      <w:pPr>
        <w:rPr>
          <w:rFonts w:ascii="Arial" w:hAnsi="Arial" w:cs="Arial"/>
          <w:sz w:val="24"/>
          <w:szCs w:val="24"/>
        </w:rPr>
      </w:pPr>
    </w:p>
    <w:sectPr w:rsidR="0087424C" w:rsidRPr="00F511C1" w:rsidSect="00F13C00">
      <w:headerReference w:type="default" r:id="rId12"/>
      <w:footerReference w:type="defaul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26230" w14:textId="77777777" w:rsidR="00D74C10" w:rsidRDefault="00D74C10" w:rsidP="009373D4">
      <w:pPr>
        <w:spacing w:after="0" w:line="240" w:lineRule="auto"/>
      </w:pPr>
      <w:r>
        <w:separator/>
      </w:r>
    </w:p>
  </w:endnote>
  <w:endnote w:type="continuationSeparator" w:id="0">
    <w:p w14:paraId="249B359D" w14:textId="77777777" w:rsidR="00D74C10" w:rsidRDefault="00D74C10"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4AEA" w14:textId="4E8271D2" w:rsidR="00944F09" w:rsidRPr="00883689" w:rsidRDefault="00883689" w:rsidP="00944F09">
    <w:pPr>
      <w:pStyle w:val="Footer"/>
      <w:rPr>
        <w:rFonts w:ascii="Arial" w:hAnsi="Arial" w:cs="Arial"/>
        <w:sz w:val="20"/>
        <w:szCs w:val="20"/>
      </w:rPr>
    </w:pPr>
    <w:r w:rsidRPr="00883689">
      <w:rPr>
        <w:rFonts w:ascii="Arial" w:hAnsi="Arial" w:cs="Arial"/>
        <w:sz w:val="20"/>
        <w:szCs w:val="20"/>
      </w:rPr>
      <w:t>[DATE]</w:t>
    </w:r>
    <w:r w:rsidR="00944F09">
      <w:rPr>
        <w:rFonts w:ascii="Arial" w:hAnsi="Arial" w:cs="Arial"/>
        <w:sz w:val="20"/>
        <w:szCs w:val="20"/>
      </w:rPr>
      <w:tab/>
    </w:r>
  </w:p>
  <w:p w14:paraId="581EACA4" w14:textId="380B69CD" w:rsidR="000B5848" w:rsidRPr="0016227C" w:rsidRDefault="000B5848" w:rsidP="0016227C">
    <w:pPr>
      <w:pStyle w:val="Footer"/>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9C544" w14:textId="77777777" w:rsidR="00D74C10" w:rsidRDefault="00D74C10" w:rsidP="009373D4">
      <w:pPr>
        <w:spacing w:after="0" w:line="240" w:lineRule="auto"/>
      </w:pPr>
      <w:r>
        <w:separator/>
      </w:r>
    </w:p>
  </w:footnote>
  <w:footnote w:type="continuationSeparator" w:id="0">
    <w:p w14:paraId="004DF211" w14:textId="77777777" w:rsidR="00D74C10" w:rsidRDefault="00D74C10"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804"/>
      <w:gridCol w:w="1973"/>
    </w:tblGrid>
    <w:tr w:rsidR="00883689" w14:paraId="00CA1912" w14:textId="77777777" w:rsidTr="00883689">
      <w:tc>
        <w:tcPr>
          <w:tcW w:w="1985" w:type="dxa"/>
        </w:tcPr>
        <w:p w14:paraId="6DEBD431" w14:textId="77777777" w:rsidR="00883689" w:rsidRDefault="00883689" w:rsidP="00883689">
          <w:pPr>
            <w:pStyle w:val="Header"/>
          </w:pPr>
        </w:p>
      </w:tc>
      <w:tc>
        <w:tcPr>
          <w:tcW w:w="6804" w:type="dxa"/>
        </w:tcPr>
        <w:p w14:paraId="0B384DD8" w14:textId="552C10A9" w:rsidR="00883689" w:rsidRPr="00904FB9" w:rsidRDefault="00883689" w:rsidP="00883689">
          <w:pPr>
            <w:pStyle w:val="Header"/>
            <w:spacing w:before="120" w:after="120"/>
            <w:jc w:val="center"/>
            <w:rPr>
              <w:rFonts w:ascii="Arial" w:hAnsi="Arial" w:cs="Arial"/>
              <w:b/>
              <w:sz w:val="28"/>
              <w:szCs w:val="28"/>
            </w:rPr>
          </w:pPr>
          <w:r w:rsidRPr="007E00BB">
            <w:rPr>
              <w:rFonts w:ascii="Arial" w:hAnsi="Arial" w:cs="Arial"/>
              <w:b/>
              <w:color w:val="A50021"/>
              <w:sz w:val="28"/>
              <w:szCs w:val="28"/>
            </w:rPr>
            <w:t>JOB TITLE</w:t>
          </w:r>
        </w:p>
      </w:tc>
      <w:tc>
        <w:tcPr>
          <w:tcW w:w="1973" w:type="dxa"/>
        </w:tcPr>
        <w:p w14:paraId="0A0F1CA2" w14:textId="77777777" w:rsidR="00883689" w:rsidRDefault="00883689" w:rsidP="00883689">
          <w:pPr>
            <w:pStyle w:val="Header"/>
            <w:jc w:val="right"/>
          </w:pPr>
          <w:r>
            <w:rPr>
              <w:noProof/>
            </w:rPr>
            <w:drawing>
              <wp:inline distT="0" distB="0" distL="0" distR="0" wp14:anchorId="64306D14" wp14:editId="30D5722F">
                <wp:extent cx="876300" cy="417612"/>
                <wp:effectExtent l="0" t="0" r="0" b="1905"/>
                <wp:docPr id="2" name="Picture 2"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tc>
    </w:tr>
  </w:tbl>
  <w:p w14:paraId="6E36E591" w14:textId="078A32D2" w:rsidR="00CE75E9" w:rsidRPr="0016227C" w:rsidRDefault="00CE75E9" w:rsidP="000B5848">
    <w:pPr>
      <w:pStyle w:val="Header"/>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4pt;height:315.4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038F8"/>
    <w:multiLevelType w:val="hybridMultilevel"/>
    <w:tmpl w:val="5D5AD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D242B8"/>
    <w:multiLevelType w:val="hybridMultilevel"/>
    <w:tmpl w:val="BF62A18A"/>
    <w:lvl w:ilvl="0" w:tplc="3DAEABEE">
      <w:start w:val="1"/>
      <w:numFmt w:val="bullet"/>
      <w:lvlText w:val=""/>
      <w:lvlJc w:val="left"/>
      <w:pPr>
        <w:ind w:left="456" w:hanging="360"/>
      </w:pPr>
      <w:rPr>
        <w:rFonts w:ascii="Symbol" w:hAnsi="Symbol" w:hint="default"/>
        <w:color w:val="E6008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E81EB8"/>
    <w:multiLevelType w:val="hybridMultilevel"/>
    <w:tmpl w:val="5E183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CE7CCD"/>
    <w:multiLevelType w:val="hybridMultilevel"/>
    <w:tmpl w:val="2F44B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5DB0B36"/>
    <w:multiLevelType w:val="hybridMultilevel"/>
    <w:tmpl w:val="A02A1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6D0742"/>
    <w:multiLevelType w:val="hybridMultilevel"/>
    <w:tmpl w:val="21BC8C16"/>
    <w:lvl w:ilvl="0" w:tplc="3DAEABEE">
      <w:start w:val="1"/>
      <w:numFmt w:val="bullet"/>
      <w:lvlText w:val=""/>
      <w:lvlJc w:val="left"/>
      <w:pPr>
        <w:ind w:left="720" w:hanging="360"/>
      </w:pPr>
      <w:rPr>
        <w:rFonts w:ascii="Symbol" w:hAnsi="Symbol" w:hint="default"/>
        <w:color w:val="E6008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9220DB"/>
    <w:multiLevelType w:val="hybridMultilevel"/>
    <w:tmpl w:val="097AD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6BD36A1"/>
    <w:multiLevelType w:val="hybridMultilevel"/>
    <w:tmpl w:val="A3FA4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055FF1"/>
    <w:multiLevelType w:val="hybridMultilevel"/>
    <w:tmpl w:val="8154E2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4233875"/>
    <w:multiLevelType w:val="multilevel"/>
    <w:tmpl w:val="2194A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767FBE"/>
    <w:multiLevelType w:val="multilevel"/>
    <w:tmpl w:val="EE7CA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7F125F"/>
    <w:multiLevelType w:val="hybridMultilevel"/>
    <w:tmpl w:val="FD9E36EA"/>
    <w:lvl w:ilvl="0" w:tplc="3DAEABEE">
      <w:start w:val="1"/>
      <w:numFmt w:val="bullet"/>
      <w:lvlText w:val=""/>
      <w:lvlJc w:val="left"/>
      <w:pPr>
        <w:ind w:left="360" w:hanging="360"/>
      </w:pPr>
      <w:rPr>
        <w:rFonts w:ascii="Symbol" w:hAnsi="Symbol" w:hint="default"/>
        <w:color w:val="E6008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0226D40"/>
    <w:multiLevelType w:val="hybridMultilevel"/>
    <w:tmpl w:val="F6B05CA4"/>
    <w:lvl w:ilvl="0" w:tplc="51FC969A">
      <w:numFmt w:val="bullet"/>
      <w:lvlText w:val=""/>
      <w:lvlJc w:val="left"/>
      <w:pPr>
        <w:ind w:left="470" w:hanging="342"/>
      </w:pPr>
      <w:rPr>
        <w:rFonts w:ascii="Wingdings" w:eastAsia="Wingdings" w:hAnsi="Wingdings" w:cs="Wingdings" w:hint="default"/>
        <w:w w:val="100"/>
        <w:sz w:val="24"/>
        <w:szCs w:val="24"/>
        <w:lang w:val="en-US" w:eastAsia="en-US" w:bidi="ar-SA"/>
      </w:rPr>
    </w:lvl>
    <w:lvl w:ilvl="1" w:tplc="01D220CA">
      <w:numFmt w:val="bullet"/>
      <w:lvlText w:val="•"/>
      <w:lvlJc w:val="left"/>
      <w:pPr>
        <w:ind w:left="1329" w:hanging="342"/>
      </w:pPr>
      <w:rPr>
        <w:rFonts w:hint="default"/>
        <w:lang w:val="en-US" w:eastAsia="en-US" w:bidi="ar-SA"/>
      </w:rPr>
    </w:lvl>
    <w:lvl w:ilvl="2" w:tplc="4D0C3E56">
      <w:numFmt w:val="bullet"/>
      <w:lvlText w:val="•"/>
      <w:lvlJc w:val="left"/>
      <w:pPr>
        <w:ind w:left="2179" w:hanging="342"/>
      </w:pPr>
      <w:rPr>
        <w:rFonts w:hint="default"/>
        <w:lang w:val="en-US" w:eastAsia="en-US" w:bidi="ar-SA"/>
      </w:rPr>
    </w:lvl>
    <w:lvl w:ilvl="3" w:tplc="C1069AEA">
      <w:numFmt w:val="bullet"/>
      <w:lvlText w:val="•"/>
      <w:lvlJc w:val="left"/>
      <w:pPr>
        <w:ind w:left="3028" w:hanging="342"/>
      </w:pPr>
      <w:rPr>
        <w:rFonts w:hint="default"/>
        <w:lang w:val="en-US" w:eastAsia="en-US" w:bidi="ar-SA"/>
      </w:rPr>
    </w:lvl>
    <w:lvl w:ilvl="4" w:tplc="A95A8BC4">
      <w:numFmt w:val="bullet"/>
      <w:lvlText w:val="•"/>
      <w:lvlJc w:val="left"/>
      <w:pPr>
        <w:ind w:left="3878" w:hanging="342"/>
      </w:pPr>
      <w:rPr>
        <w:rFonts w:hint="default"/>
        <w:lang w:val="en-US" w:eastAsia="en-US" w:bidi="ar-SA"/>
      </w:rPr>
    </w:lvl>
    <w:lvl w:ilvl="5" w:tplc="7488E3AE">
      <w:numFmt w:val="bullet"/>
      <w:lvlText w:val="•"/>
      <w:lvlJc w:val="left"/>
      <w:pPr>
        <w:ind w:left="4727" w:hanging="342"/>
      </w:pPr>
      <w:rPr>
        <w:rFonts w:hint="default"/>
        <w:lang w:val="en-US" w:eastAsia="en-US" w:bidi="ar-SA"/>
      </w:rPr>
    </w:lvl>
    <w:lvl w:ilvl="6" w:tplc="0D04A10E">
      <w:numFmt w:val="bullet"/>
      <w:lvlText w:val="•"/>
      <w:lvlJc w:val="left"/>
      <w:pPr>
        <w:ind w:left="5577" w:hanging="342"/>
      </w:pPr>
      <w:rPr>
        <w:rFonts w:hint="default"/>
        <w:lang w:val="en-US" w:eastAsia="en-US" w:bidi="ar-SA"/>
      </w:rPr>
    </w:lvl>
    <w:lvl w:ilvl="7" w:tplc="34ECA0E8">
      <w:numFmt w:val="bullet"/>
      <w:lvlText w:val="•"/>
      <w:lvlJc w:val="left"/>
      <w:pPr>
        <w:ind w:left="6426" w:hanging="342"/>
      </w:pPr>
      <w:rPr>
        <w:rFonts w:hint="default"/>
        <w:lang w:val="en-US" w:eastAsia="en-US" w:bidi="ar-SA"/>
      </w:rPr>
    </w:lvl>
    <w:lvl w:ilvl="8" w:tplc="96B64798">
      <w:numFmt w:val="bullet"/>
      <w:lvlText w:val="•"/>
      <w:lvlJc w:val="left"/>
      <w:pPr>
        <w:ind w:left="7276" w:hanging="342"/>
      </w:pPr>
      <w:rPr>
        <w:rFonts w:hint="default"/>
        <w:lang w:val="en-US" w:eastAsia="en-US" w:bidi="ar-SA"/>
      </w:rPr>
    </w:lvl>
  </w:abstractNum>
  <w:abstractNum w:abstractNumId="31"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62F819B7"/>
    <w:multiLevelType w:val="hybridMultilevel"/>
    <w:tmpl w:val="CE7A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391B15"/>
    <w:multiLevelType w:val="hybridMultilevel"/>
    <w:tmpl w:val="5A42E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9309B5"/>
    <w:multiLevelType w:val="hybridMultilevel"/>
    <w:tmpl w:val="51D00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451DCD"/>
    <w:multiLevelType w:val="hybridMultilevel"/>
    <w:tmpl w:val="FD06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43852488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1935142">
    <w:abstractNumId w:val="21"/>
  </w:num>
  <w:num w:numId="3" w16cid:durableId="439031600">
    <w:abstractNumId w:val="20"/>
  </w:num>
  <w:num w:numId="4" w16cid:durableId="1363550396">
    <w:abstractNumId w:val="24"/>
  </w:num>
  <w:num w:numId="5" w16cid:durableId="1447702445">
    <w:abstractNumId w:val="11"/>
  </w:num>
  <w:num w:numId="6" w16cid:durableId="1491292271">
    <w:abstractNumId w:val="26"/>
  </w:num>
  <w:num w:numId="7" w16cid:durableId="1089616268">
    <w:abstractNumId w:val="13"/>
  </w:num>
  <w:num w:numId="8" w16cid:durableId="585697795">
    <w:abstractNumId w:val="37"/>
  </w:num>
  <w:num w:numId="9" w16cid:durableId="1784493513">
    <w:abstractNumId w:val="9"/>
  </w:num>
  <w:num w:numId="10" w16cid:durableId="1631083330">
    <w:abstractNumId w:val="14"/>
  </w:num>
  <w:num w:numId="11" w16cid:durableId="1299872964">
    <w:abstractNumId w:val="0"/>
  </w:num>
  <w:num w:numId="12" w16cid:durableId="23404164">
    <w:abstractNumId w:val="18"/>
  </w:num>
  <w:num w:numId="13" w16cid:durableId="1019772408">
    <w:abstractNumId w:val="7"/>
  </w:num>
  <w:num w:numId="14" w16cid:durableId="55473651">
    <w:abstractNumId w:val="8"/>
  </w:num>
  <w:num w:numId="15" w16cid:durableId="283196743">
    <w:abstractNumId w:val="25"/>
  </w:num>
  <w:num w:numId="16" w16cid:durableId="2094737737">
    <w:abstractNumId w:val="33"/>
  </w:num>
  <w:num w:numId="17" w16cid:durableId="1721592948">
    <w:abstractNumId w:val="3"/>
  </w:num>
  <w:num w:numId="18" w16cid:durableId="994576094">
    <w:abstractNumId w:val="23"/>
  </w:num>
  <w:num w:numId="19" w16cid:durableId="363560435">
    <w:abstractNumId w:val="5"/>
  </w:num>
  <w:num w:numId="20" w16cid:durableId="705523551">
    <w:abstractNumId w:val="19"/>
  </w:num>
  <w:num w:numId="21" w16cid:durableId="138695120">
    <w:abstractNumId w:val="12"/>
  </w:num>
  <w:num w:numId="22" w16cid:durableId="576091220">
    <w:abstractNumId w:val="6"/>
  </w:num>
  <w:num w:numId="23" w16cid:durableId="2055427743">
    <w:abstractNumId w:val="4"/>
  </w:num>
  <w:num w:numId="24" w16cid:durableId="1650359097">
    <w:abstractNumId w:val="32"/>
  </w:num>
  <w:num w:numId="25" w16cid:durableId="2101634239">
    <w:abstractNumId w:val="16"/>
  </w:num>
  <w:num w:numId="26" w16cid:durableId="1079402475">
    <w:abstractNumId w:val="2"/>
  </w:num>
  <w:num w:numId="27" w16cid:durableId="1110510433">
    <w:abstractNumId w:val="34"/>
  </w:num>
  <w:num w:numId="28" w16cid:durableId="149449392">
    <w:abstractNumId w:val="15"/>
  </w:num>
  <w:num w:numId="29" w16cid:durableId="191921037">
    <w:abstractNumId w:val="10"/>
  </w:num>
  <w:num w:numId="30" w16cid:durableId="414323861">
    <w:abstractNumId w:val="35"/>
  </w:num>
  <w:num w:numId="31" w16cid:durableId="1670523958">
    <w:abstractNumId w:val="36"/>
  </w:num>
  <w:num w:numId="32" w16cid:durableId="451871796">
    <w:abstractNumId w:val="29"/>
  </w:num>
  <w:num w:numId="33" w16cid:durableId="1462067653">
    <w:abstractNumId w:val="1"/>
  </w:num>
  <w:num w:numId="34" w16cid:durableId="265230552">
    <w:abstractNumId w:val="30"/>
  </w:num>
  <w:num w:numId="35" w16cid:durableId="933592253">
    <w:abstractNumId w:val="28"/>
  </w:num>
  <w:num w:numId="36" w16cid:durableId="531265993">
    <w:abstractNumId w:val="27"/>
  </w:num>
  <w:num w:numId="37" w16cid:durableId="1325281180">
    <w:abstractNumId w:val="22"/>
  </w:num>
  <w:num w:numId="38" w16cid:durableId="11076991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13C94"/>
    <w:rsid w:val="0004487A"/>
    <w:rsid w:val="00065BA3"/>
    <w:rsid w:val="00077CAB"/>
    <w:rsid w:val="00081256"/>
    <w:rsid w:val="00084A65"/>
    <w:rsid w:val="00087C26"/>
    <w:rsid w:val="00092AA1"/>
    <w:rsid w:val="00093214"/>
    <w:rsid w:val="000973F7"/>
    <w:rsid w:val="000B5848"/>
    <w:rsid w:val="000D74C9"/>
    <w:rsid w:val="000E376A"/>
    <w:rsid w:val="00103393"/>
    <w:rsid w:val="0012367F"/>
    <w:rsid w:val="001263A2"/>
    <w:rsid w:val="00134ADE"/>
    <w:rsid w:val="001421EE"/>
    <w:rsid w:val="0016227C"/>
    <w:rsid w:val="00167572"/>
    <w:rsid w:val="00173FCC"/>
    <w:rsid w:val="00184609"/>
    <w:rsid w:val="001A5E99"/>
    <w:rsid w:val="001A7954"/>
    <w:rsid w:val="001E1319"/>
    <w:rsid w:val="001F5F6B"/>
    <w:rsid w:val="002210B5"/>
    <w:rsid w:val="002318EF"/>
    <w:rsid w:val="00232B12"/>
    <w:rsid w:val="00256580"/>
    <w:rsid w:val="002A2398"/>
    <w:rsid w:val="002A3FFA"/>
    <w:rsid w:val="002D03B5"/>
    <w:rsid w:val="002D61C2"/>
    <w:rsid w:val="002E7FA3"/>
    <w:rsid w:val="002F69F4"/>
    <w:rsid w:val="003010A5"/>
    <w:rsid w:val="00304DDE"/>
    <w:rsid w:val="00306E01"/>
    <w:rsid w:val="00314AE2"/>
    <w:rsid w:val="00316031"/>
    <w:rsid w:val="0038078F"/>
    <w:rsid w:val="003958D8"/>
    <w:rsid w:val="00396422"/>
    <w:rsid w:val="003A124E"/>
    <w:rsid w:val="003B3C18"/>
    <w:rsid w:val="003B5159"/>
    <w:rsid w:val="003C0B08"/>
    <w:rsid w:val="003C57AB"/>
    <w:rsid w:val="003C726D"/>
    <w:rsid w:val="003D01A7"/>
    <w:rsid w:val="003D6C55"/>
    <w:rsid w:val="003E0AC5"/>
    <w:rsid w:val="003E16B3"/>
    <w:rsid w:val="003E6252"/>
    <w:rsid w:val="003E7A0E"/>
    <w:rsid w:val="003E7EDD"/>
    <w:rsid w:val="0042788C"/>
    <w:rsid w:val="00431200"/>
    <w:rsid w:val="00436D06"/>
    <w:rsid w:val="00454521"/>
    <w:rsid w:val="00460A29"/>
    <w:rsid w:val="004719A7"/>
    <w:rsid w:val="00483CBF"/>
    <w:rsid w:val="0049033C"/>
    <w:rsid w:val="004B158B"/>
    <w:rsid w:val="004B7DF4"/>
    <w:rsid w:val="004E0A78"/>
    <w:rsid w:val="004E7E0E"/>
    <w:rsid w:val="004F0FA5"/>
    <w:rsid w:val="004F1515"/>
    <w:rsid w:val="0050043B"/>
    <w:rsid w:val="00501B78"/>
    <w:rsid w:val="00534BB6"/>
    <w:rsid w:val="00536E13"/>
    <w:rsid w:val="00591802"/>
    <w:rsid w:val="005971BA"/>
    <w:rsid w:val="005A0127"/>
    <w:rsid w:val="005A5904"/>
    <w:rsid w:val="005B45FC"/>
    <w:rsid w:val="005C5B48"/>
    <w:rsid w:val="005E4780"/>
    <w:rsid w:val="005F0153"/>
    <w:rsid w:val="005F4737"/>
    <w:rsid w:val="006026D2"/>
    <w:rsid w:val="00625C17"/>
    <w:rsid w:val="00627BBB"/>
    <w:rsid w:val="00627F64"/>
    <w:rsid w:val="00645191"/>
    <w:rsid w:val="00686894"/>
    <w:rsid w:val="006B25CE"/>
    <w:rsid w:val="006B264F"/>
    <w:rsid w:val="006B5443"/>
    <w:rsid w:val="006C6F6F"/>
    <w:rsid w:val="006D331F"/>
    <w:rsid w:val="006D46EA"/>
    <w:rsid w:val="006E31CC"/>
    <w:rsid w:val="006F10A8"/>
    <w:rsid w:val="0070453D"/>
    <w:rsid w:val="007046BD"/>
    <w:rsid w:val="00707946"/>
    <w:rsid w:val="00707A73"/>
    <w:rsid w:val="0072181F"/>
    <w:rsid w:val="00723AA1"/>
    <w:rsid w:val="00725524"/>
    <w:rsid w:val="00725DAB"/>
    <w:rsid w:val="00741729"/>
    <w:rsid w:val="007420E7"/>
    <w:rsid w:val="00746CF0"/>
    <w:rsid w:val="00783CD4"/>
    <w:rsid w:val="00784003"/>
    <w:rsid w:val="0079262E"/>
    <w:rsid w:val="00793C75"/>
    <w:rsid w:val="007A1CCA"/>
    <w:rsid w:val="007A2612"/>
    <w:rsid w:val="007B562B"/>
    <w:rsid w:val="007C117F"/>
    <w:rsid w:val="007C5E21"/>
    <w:rsid w:val="007E00BB"/>
    <w:rsid w:val="008127D5"/>
    <w:rsid w:val="00832780"/>
    <w:rsid w:val="00834218"/>
    <w:rsid w:val="00854A68"/>
    <w:rsid w:val="00855E4C"/>
    <w:rsid w:val="00873616"/>
    <w:rsid w:val="0087424C"/>
    <w:rsid w:val="00877FD0"/>
    <w:rsid w:val="00881BC8"/>
    <w:rsid w:val="00883689"/>
    <w:rsid w:val="0088457C"/>
    <w:rsid w:val="00897E4C"/>
    <w:rsid w:val="008A6083"/>
    <w:rsid w:val="008B38C2"/>
    <w:rsid w:val="008C3AD4"/>
    <w:rsid w:val="008E50FB"/>
    <w:rsid w:val="008E6F52"/>
    <w:rsid w:val="008E779F"/>
    <w:rsid w:val="00913B3E"/>
    <w:rsid w:val="00933597"/>
    <w:rsid w:val="00936A7A"/>
    <w:rsid w:val="009373D4"/>
    <w:rsid w:val="00942209"/>
    <w:rsid w:val="00944F09"/>
    <w:rsid w:val="0094645D"/>
    <w:rsid w:val="00946AFC"/>
    <w:rsid w:val="00955CC9"/>
    <w:rsid w:val="00961964"/>
    <w:rsid w:val="00963600"/>
    <w:rsid w:val="0096440C"/>
    <w:rsid w:val="00964A52"/>
    <w:rsid w:val="00970F64"/>
    <w:rsid w:val="00994A8A"/>
    <w:rsid w:val="009A03CF"/>
    <w:rsid w:val="009A2E79"/>
    <w:rsid w:val="009A4FE8"/>
    <w:rsid w:val="009A7972"/>
    <w:rsid w:val="009B6E64"/>
    <w:rsid w:val="009C49D8"/>
    <w:rsid w:val="009D26C7"/>
    <w:rsid w:val="009D27FD"/>
    <w:rsid w:val="00A032B0"/>
    <w:rsid w:val="00A1394D"/>
    <w:rsid w:val="00A14E73"/>
    <w:rsid w:val="00A30D84"/>
    <w:rsid w:val="00A447BE"/>
    <w:rsid w:val="00A45726"/>
    <w:rsid w:val="00A54C31"/>
    <w:rsid w:val="00A72A27"/>
    <w:rsid w:val="00A7451A"/>
    <w:rsid w:val="00A7579B"/>
    <w:rsid w:val="00A765D5"/>
    <w:rsid w:val="00A86C7F"/>
    <w:rsid w:val="00AA0B2A"/>
    <w:rsid w:val="00AB23DE"/>
    <w:rsid w:val="00AB377F"/>
    <w:rsid w:val="00AC6638"/>
    <w:rsid w:val="00AE37FD"/>
    <w:rsid w:val="00AE46B7"/>
    <w:rsid w:val="00AE6D61"/>
    <w:rsid w:val="00B17ADE"/>
    <w:rsid w:val="00B370D2"/>
    <w:rsid w:val="00B45889"/>
    <w:rsid w:val="00B53E11"/>
    <w:rsid w:val="00B54BF9"/>
    <w:rsid w:val="00B80BCF"/>
    <w:rsid w:val="00B84826"/>
    <w:rsid w:val="00B85B83"/>
    <w:rsid w:val="00B860A2"/>
    <w:rsid w:val="00B9154D"/>
    <w:rsid w:val="00BA7FDC"/>
    <w:rsid w:val="00BC131C"/>
    <w:rsid w:val="00BC5C69"/>
    <w:rsid w:val="00BD1C6E"/>
    <w:rsid w:val="00BE2257"/>
    <w:rsid w:val="00BE7A35"/>
    <w:rsid w:val="00C111C2"/>
    <w:rsid w:val="00C26183"/>
    <w:rsid w:val="00C31061"/>
    <w:rsid w:val="00C312EC"/>
    <w:rsid w:val="00C31ED2"/>
    <w:rsid w:val="00C466DF"/>
    <w:rsid w:val="00C54F63"/>
    <w:rsid w:val="00C57047"/>
    <w:rsid w:val="00C62F7A"/>
    <w:rsid w:val="00C836C6"/>
    <w:rsid w:val="00C94A81"/>
    <w:rsid w:val="00C97F7F"/>
    <w:rsid w:val="00CB1F6F"/>
    <w:rsid w:val="00CB2D63"/>
    <w:rsid w:val="00CB4F7A"/>
    <w:rsid w:val="00CB5A66"/>
    <w:rsid w:val="00CC1A53"/>
    <w:rsid w:val="00CC31A1"/>
    <w:rsid w:val="00CC6993"/>
    <w:rsid w:val="00CE75E9"/>
    <w:rsid w:val="00D03D79"/>
    <w:rsid w:val="00D162D3"/>
    <w:rsid w:val="00D41721"/>
    <w:rsid w:val="00D46FFD"/>
    <w:rsid w:val="00D5682A"/>
    <w:rsid w:val="00D64A7D"/>
    <w:rsid w:val="00D74C10"/>
    <w:rsid w:val="00D977B2"/>
    <w:rsid w:val="00DB2B00"/>
    <w:rsid w:val="00DC307E"/>
    <w:rsid w:val="00DC77BF"/>
    <w:rsid w:val="00DD2DA6"/>
    <w:rsid w:val="00E113C7"/>
    <w:rsid w:val="00E416FC"/>
    <w:rsid w:val="00E555CD"/>
    <w:rsid w:val="00E751B0"/>
    <w:rsid w:val="00E75397"/>
    <w:rsid w:val="00E97F2A"/>
    <w:rsid w:val="00EB74C9"/>
    <w:rsid w:val="00ED575D"/>
    <w:rsid w:val="00F00014"/>
    <w:rsid w:val="00F104C7"/>
    <w:rsid w:val="00F13963"/>
    <w:rsid w:val="00F13C00"/>
    <w:rsid w:val="00F5215A"/>
    <w:rsid w:val="00F522EC"/>
    <w:rsid w:val="00F70F82"/>
    <w:rsid w:val="00F7556F"/>
    <w:rsid w:val="00F76022"/>
    <w:rsid w:val="00F808CB"/>
    <w:rsid w:val="00F972E8"/>
    <w:rsid w:val="00FA1EBA"/>
    <w:rsid w:val="00FA4E3F"/>
    <w:rsid w:val="00FB0192"/>
    <w:rsid w:val="00FB6D25"/>
    <w:rsid w:val="00FB7534"/>
    <w:rsid w:val="00FB7BB1"/>
    <w:rsid w:val="00FE49D6"/>
    <w:rsid w:val="00FE7D5C"/>
    <w:rsid w:val="00FF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4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paragraph" w:customStyle="1" w:styleId="TableParagraph">
    <w:name w:val="Table Paragraph"/>
    <w:basedOn w:val="Normal"/>
    <w:uiPriority w:val="1"/>
    <w:qFormat/>
    <w:rsid w:val="00F972E8"/>
    <w:pPr>
      <w:widowControl w:val="0"/>
      <w:autoSpaceDE w:val="0"/>
      <w:autoSpaceDN w:val="0"/>
      <w:spacing w:after="0" w:line="240" w:lineRule="auto"/>
      <w:ind w:left="109"/>
    </w:pPr>
    <w:rPr>
      <w:rFonts w:ascii="Arial MT" w:eastAsia="Arial MT" w:hAnsi="Arial MT" w:cs="Arial M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5b81edf-0cc6-4f6c-9a2a-81702a247a7b" xsi:nil="true"/>
    <lcf76f155ced4ddcb4097134ff3c332f xmlns="f5de215e-a67e-41e0-9c11-2a9ef236ffe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1786DF8C94BEE4A99FC548A2C514B3A" ma:contentTypeVersion="12" ma:contentTypeDescription="Create a new document." ma:contentTypeScope="" ma:versionID="8bb838b1aed607e510d2093f0436eaaf">
  <xsd:schema xmlns:xsd="http://www.w3.org/2001/XMLSchema" xmlns:xs="http://www.w3.org/2001/XMLSchema" xmlns:p="http://schemas.microsoft.com/office/2006/metadata/properties" xmlns:ns2="f5de215e-a67e-41e0-9c11-2a9ef236ffe8" xmlns:ns3="c5b81edf-0cc6-4f6c-9a2a-81702a247a7b" targetNamespace="http://schemas.microsoft.com/office/2006/metadata/properties" ma:root="true" ma:fieldsID="450f7fa2be8db747871a35da7fe879de" ns2:_="" ns3:_="">
    <xsd:import namespace="f5de215e-a67e-41e0-9c11-2a9ef236ffe8"/>
    <xsd:import namespace="c5b81edf-0cc6-4f6c-9a2a-81702a247a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e215e-a67e-41e0-9c11-2a9ef236ff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b81edf-0cc6-4f6c-9a2a-81702a247a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ccd274-7f53-4b8d-a4e9-8a52b1059d05}" ma:internalName="TaxCatchAll" ma:showField="CatchAllData" ma:web="c5b81edf-0cc6-4f6c-9a2a-81702a247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389C48-07E4-49EE-8E07-8383BBDBCB1C}">
  <ds:schemaRefs>
    <ds:schemaRef ds:uri="http://schemas.microsoft.com/sharepoint/v3/contenttype/forms"/>
  </ds:schemaRefs>
</ds:datastoreItem>
</file>

<file path=customXml/itemProps2.xml><?xml version="1.0" encoding="utf-8"?>
<ds:datastoreItem xmlns:ds="http://schemas.openxmlformats.org/officeDocument/2006/customXml" ds:itemID="{1CF386E4-400A-42DC-8476-321A9F775F1D}">
  <ds:schemaRefs>
    <ds:schemaRef ds:uri="http://schemas.microsoft.com/office/2006/metadata/properties"/>
    <ds:schemaRef ds:uri="http://schemas.microsoft.com/office/infopath/2007/PartnerControls"/>
    <ds:schemaRef ds:uri="c5b81edf-0cc6-4f6c-9a2a-81702a247a7b"/>
    <ds:schemaRef ds:uri="f5de215e-a67e-41e0-9c11-2a9ef236ffe8"/>
  </ds:schemaRefs>
</ds:datastoreItem>
</file>

<file path=customXml/itemProps3.xml><?xml version="1.0" encoding="utf-8"?>
<ds:datastoreItem xmlns:ds="http://schemas.openxmlformats.org/officeDocument/2006/customXml" ds:itemID="{F35A52E1-EE45-4965-832A-223646FD0E05}">
  <ds:schemaRefs>
    <ds:schemaRef ds:uri="http://schemas.openxmlformats.org/officeDocument/2006/bibliography"/>
  </ds:schemaRefs>
</ds:datastoreItem>
</file>

<file path=customXml/itemProps4.xml><?xml version="1.0" encoding="utf-8"?>
<ds:datastoreItem xmlns:ds="http://schemas.openxmlformats.org/officeDocument/2006/customXml" ds:itemID="{F868EEF6-955B-4CFC-A7EE-1CBA27CF1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e215e-a67e-41e0-9c11-2a9ef236ffe8"/>
    <ds:schemaRef ds:uri="c5b81edf-0cc6-4f6c-9a2a-81702a247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1313</Words>
  <Characters>7488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Durrant, Paula</cp:lastModifiedBy>
  <cp:revision>2</cp:revision>
  <cp:lastPrinted>2017-11-07T10:18:00Z</cp:lastPrinted>
  <dcterms:created xsi:type="dcterms:W3CDTF">2026-08-04T16:31:00Z</dcterms:created>
  <dcterms:modified xsi:type="dcterms:W3CDTF">2026-08-04T16:31:00Z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0x01010091786DF8C94BEE4A99FC548A2C514B3A</vt:lpwstr>
  </property>
  <property fmtid="{D5CDD505-2E9C-101B-9397-08002B2CF9AE}" pid="3" name="docLang">
    <vt:lpwstr>en</vt:lpwstr>
  </property>
  <property fmtid="{D5CDD505-2E9C-101B-9397-08002B2CF9AE}" pid="4" name="MediaServiceImageTags">
    <vt:lpwstr/>
  </property>
</Properties>
</file>