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479FA" w14:textId="77777777" w:rsidR="004D5E0B" w:rsidRDefault="004D5E0B"/>
    <w:p w14:paraId="0653827F" w14:textId="77777777" w:rsidR="00544F58" w:rsidRDefault="00544F58"/>
    <w:p w14:paraId="34FD5B19" w14:textId="77777777" w:rsidR="00544F58" w:rsidRDefault="00544F58" w:rsidP="00544F58">
      <w:pPr>
        <w:rPr>
          <w:b/>
          <w:bCs/>
        </w:rPr>
      </w:pPr>
    </w:p>
    <w:p w14:paraId="5B5FE1A1" w14:textId="769CA512" w:rsidR="00544F58" w:rsidRPr="00544F58" w:rsidRDefault="00544F58" w:rsidP="00544F58">
      <w:pPr>
        <w:rPr>
          <w:b/>
          <w:bCs/>
        </w:rPr>
      </w:pPr>
      <w:r w:rsidRPr="00544F58">
        <w:rPr>
          <w:b/>
          <w:bCs/>
        </w:rPr>
        <w:t xml:space="preserve">A day in the life of a SEND Support Facilitator </w:t>
      </w:r>
    </w:p>
    <w:p w14:paraId="00375A09" w14:textId="77777777" w:rsidR="00544F58" w:rsidRDefault="00544F58" w:rsidP="00544F58"/>
    <w:p w14:paraId="085FB53C" w14:textId="77777777" w:rsidR="00544F58" w:rsidRDefault="00544F58" w:rsidP="00544F58">
      <w:r>
        <w:t xml:space="preserve">A day in the life of a SEND Support Facilitator is varied, dynamic, and centred around supporting inclusive practice across the service. </w:t>
      </w:r>
    </w:p>
    <w:p w14:paraId="5AB866CF" w14:textId="77777777" w:rsidR="00544F58" w:rsidRDefault="00544F58" w:rsidP="00544F58">
      <w:r>
        <w:t xml:space="preserve">A morning may begin by delivering / working with colleagues in the Riding the Rapids or Colourful Footsteps sessions and even developing new groups to enhance the Early Years SEND offer. In the delivery of our group work sessions there will be the opportunity for you to link with families, children and professionals to explore strategies, support engagement and promote inclusivity. </w:t>
      </w:r>
    </w:p>
    <w:p w14:paraId="6F4CECE3" w14:textId="77777777" w:rsidR="00544F58" w:rsidRDefault="00544F58" w:rsidP="00544F58">
      <w:r>
        <w:t xml:space="preserve">Throughout the day, you may meet with parents and carers who drop into our Family Hub seeking guidance. These conversations will enable you to provide direct advice, reassurance and signposting to local services. You may be accompanied by a Family Support Worker on a home visit, helping to build relationships, observe the child's environment and offer advice and information to the family. </w:t>
      </w:r>
    </w:p>
    <w:p w14:paraId="7528AA8F" w14:textId="77777777" w:rsidR="00544F58" w:rsidRDefault="00544F58" w:rsidP="00544F58">
      <w:r>
        <w:t xml:space="preserve">In the evening you may link in with the Target Youth Service SEND provision, look at how we can develop peer support and consider how we can capture the voice of the Young People accessing the group. </w:t>
      </w:r>
    </w:p>
    <w:p w14:paraId="342437F2" w14:textId="77777777" w:rsidR="00544F58" w:rsidRDefault="00544F58" w:rsidP="00544F58">
      <w:r>
        <w:t xml:space="preserve">In the week you will be in our Family Hubs looking closely at the inclusivity of the building and services we are delivering. You will be assessing accessibility, identifying barriers and suggesting improvements. </w:t>
      </w:r>
    </w:p>
    <w:p w14:paraId="7A820AFE" w14:textId="0143581D" w:rsidR="00544F58" w:rsidRDefault="00544F58" w:rsidP="00544F58">
      <w:r>
        <w:t>On other days you might visit break-time providers o</w:t>
      </w:r>
      <w:r w:rsidR="00BF63AD">
        <w:t>r</w:t>
      </w:r>
      <w:r>
        <w:t xml:space="preserve"> HAF SEND delivery to support links and develop services. You could be attending events in schools to share information on the SEND support available through Family Hubs.</w:t>
      </w:r>
    </w:p>
    <w:p w14:paraId="69ECA37D" w14:textId="77777777" w:rsidR="00544F58" w:rsidRDefault="00544F58" w:rsidP="00544F58">
      <w:r>
        <w:t>Throughout your week you will be collaborating with partner agencies, ensuring that support for Children, Young People and Families is coordinated and that their needs are understood from multiple perspectives. You will spend time with our Family Hub Parent Carer Champions and the Lancashire Parent Carer Forum, ensuring that lived experience is shaping our SEND support provision and development.</w:t>
      </w:r>
    </w:p>
    <w:p w14:paraId="3648DDEF" w14:textId="77777777" w:rsidR="00544F58" w:rsidRDefault="00544F58" w:rsidP="00544F58"/>
    <w:p w14:paraId="495CC9AC" w14:textId="77777777" w:rsidR="00544F58" w:rsidRDefault="00544F58"/>
    <w:sectPr w:rsidR="00544F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F58"/>
    <w:rsid w:val="004D5E0B"/>
    <w:rsid w:val="00544F58"/>
    <w:rsid w:val="00AD188B"/>
    <w:rsid w:val="00AF5B4C"/>
    <w:rsid w:val="00BF63AD"/>
    <w:rsid w:val="00DD1A71"/>
    <w:rsid w:val="00E43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D68CC"/>
  <w15:chartTrackingRefBased/>
  <w15:docId w15:val="{BD71405E-C344-4BE1-86DF-973B330E4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F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4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4F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F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F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F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F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F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F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F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4F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4F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F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F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F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F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F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F58"/>
    <w:rPr>
      <w:rFonts w:eastAsiaTheme="majorEastAsia" w:cstheme="majorBidi"/>
      <w:color w:val="272727" w:themeColor="text1" w:themeTint="D8"/>
    </w:rPr>
  </w:style>
  <w:style w:type="paragraph" w:styleId="Title">
    <w:name w:val="Title"/>
    <w:basedOn w:val="Normal"/>
    <w:next w:val="Normal"/>
    <w:link w:val="TitleChar"/>
    <w:uiPriority w:val="10"/>
    <w:qFormat/>
    <w:rsid w:val="00544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F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F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F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F58"/>
    <w:pPr>
      <w:spacing w:before="160"/>
      <w:jc w:val="center"/>
    </w:pPr>
    <w:rPr>
      <w:i/>
      <w:iCs/>
      <w:color w:val="404040" w:themeColor="text1" w:themeTint="BF"/>
    </w:rPr>
  </w:style>
  <w:style w:type="character" w:customStyle="1" w:styleId="QuoteChar">
    <w:name w:val="Quote Char"/>
    <w:basedOn w:val="DefaultParagraphFont"/>
    <w:link w:val="Quote"/>
    <w:uiPriority w:val="29"/>
    <w:rsid w:val="00544F58"/>
    <w:rPr>
      <w:i/>
      <w:iCs/>
      <w:color w:val="404040" w:themeColor="text1" w:themeTint="BF"/>
    </w:rPr>
  </w:style>
  <w:style w:type="paragraph" w:styleId="ListParagraph">
    <w:name w:val="List Paragraph"/>
    <w:basedOn w:val="Normal"/>
    <w:uiPriority w:val="34"/>
    <w:qFormat/>
    <w:rsid w:val="00544F58"/>
    <w:pPr>
      <w:ind w:left="720"/>
      <w:contextualSpacing/>
    </w:pPr>
  </w:style>
  <w:style w:type="character" w:styleId="IntenseEmphasis">
    <w:name w:val="Intense Emphasis"/>
    <w:basedOn w:val="DefaultParagraphFont"/>
    <w:uiPriority w:val="21"/>
    <w:qFormat/>
    <w:rsid w:val="00544F58"/>
    <w:rPr>
      <w:i/>
      <w:iCs/>
      <w:color w:val="0F4761" w:themeColor="accent1" w:themeShade="BF"/>
    </w:rPr>
  </w:style>
  <w:style w:type="paragraph" w:styleId="IntenseQuote">
    <w:name w:val="Intense Quote"/>
    <w:basedOn w:val="Normal"/>
    <w:next w:val="Normal"/>
    <w:link w:val="IntenseQuoteChar"/>
    <w:uiPriority w:val="30"/>
    <w:qFormat/>
    <w:rsid w:val="00544F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4F58"/>
    <w:rPr>
      <w:i/>
      <w:iCs/>
      <w:color w:val="0F4761" w:themeColor="accent1" w:themeShade="BF"/>
    </w:rPr>
  </w:style>
  <w:style w:type="character" w:styleId="IntenseReference">
    <w:name w:val="Intense Reference"/>
    <w:basedOn w:val="DefaultParagraphFont"/>
    <w:uiPriority w:val="32"/>
    <w:qFormat/>
    <w:rsid w:val="00544F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Cookson, Anne</dc:creator>
  <cp:keywords/>
  <dc:description/>
  <cp:lastModifiedBy>Cookson, Anne</cp:lastModifiedBy>
  <cp:revision>2</cp:revision>
  <dcterms:created xsi:type="dcterms:W3CDTF">2026-04-24T07:14:00Z</dcterms:created>
  <dcterms:modified xsi:type="dcterms:W3CDTF">2026-04-24T07:14:00Z</dcterms:modified>
</cp:coreProperties>
</file>