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C10" w:rsidRPr="00F17C10" w:rsidRDefault="00F17C10" w:rsidP="00F17C10">
      <w:pPr>
        <w:jc w:val="center"/>
        <w:rPr>
          <w:b/>
          <w:bCs/>
          <w:sz w:val="28"/>
          <w:szCs w:val="28"/>
        </w:rPr>
      </w:pPr>
      <w:r w:rsidRPr="00F17C10">
        <w:rPr>
          <w:b/>
          <w:bCs/>
          <w:sz w:val="28"/>
          <w:szCs w:val="28"/>
        </w:rPr>
        <w:t>Proposed Agenda for Annual Review Meetings for pupils with EHCPs</w:t>
      </w:r>
    </w:p>
    <w:p w:rsidR="00F17C10" w:rsidRDefault="00F17C10" w:rsidP="00F17C10">
      <w:r>
        <w:t>If the child/young person wants to attend for some of the meeting, you may need to amend the order to enable them to enter and leave at appropriate points.</w:t>
      </w:r>
      <w:r w:rsidRPr="00F17C10">
        <w:t xml:space="preserve"> </w:t>
      </w:r>
      <w:r>
        <w:t>The content and order of review meetings may be amended if required by the child or young person’s needs or by other circumstances.</w:t>
      </w:r>
    </w:p>
    <w:p w:rsidR="00F17C10" w:rsidRDefault="00F17C10" w:rsidP="00F17C10">
      <w:r w:rsidRPr="00F17C10">
        <w:rPr>
          <w:b/>
          <w:bCs/>
        </w:rPr>
        <w:t>1.</w:t>
      </w:r>
      <w:r>
        <w:t xml:space="preserve"> Welcome, </w:t>
      </w:r>
      <w:proofErr w:type="gramStart"/>
      <w:r>
        <w:t>introductions</w:t>
      </w:r>
      <w:proofErr w:type="gramEnd"/>
      <w:r>
        <w:t xml:space="preserve"> and apologies.</w:t>
      </w:r>
    </w:p>
    <w:p w:rsidR="00F17C10" w:rsidRDefault="00F17C10" w:rsidP="00F17C10">
      <w:r w:rsidRPr="00F17C10">
        <w:rPr>
          <w:b/>
          <w:bCs/>
        </w:rPr>
        <w:t>2.</w:t>
      </w:r>
      <w:r>
        <w:t xml:space="preserve"> Child/young person invited to share their views / any work they have completed /one page profile </w:t>
      </w:r>
    </w:p>
    <w:p w:rsidR="00F17C10" w:rsidRDefault="00F17C10" w:rsidP="00F17C10">
      <w:r w:rsidRPr="00F17C10">
        <w:rPr>
          <w:b/>
          <w:bCs/>
        </w:rPr>
        <w:t>3.</w:t>
      </w:r>
      <w:r>
        <w:t xml:space="preserve"> Person-centred approach and discussion from all attendees: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Pupil and parent carer's views shared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What is important now and in the future?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Strengths / achievements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Identify any worries and concerns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Identify any actions</w:t>
      </w:r>
    </w:p>
    <w:p w:rsidR="00F17C10" w:rsidRDefault="00F17C10" w:rsidP="00F17C10">
      <w:r w:rsidRPr="00F17C10">
        <w:rPr>
          <w:b/>
          <w:bCs/>
        </w:rPr>
        <w:t>4.</w:t>
      </w:r>
      <w:r>
        <w:t xml:space="preserve"> Review any reports shared. Professionals invited to share comment on reports/recent assessment.</w:t>
      </w:r>
    </w:p>
    <w:p w:rsidR="00F17C10" w:rsidRDefault="00F17C10" w:rsidP="00F17C10">
      <w:r w:rsidRPr="00F17C10">
        <w:rPr>
          <w:b/>
          <w:bCs/>
        </w:rPr>
        <w:t>5.</w:t>
      </w:r>
      <w:r>
        <w:t xml:space="preserve"> Evaluation of progress made against outcomes in EHC Plan and EHCP Implementation Plan. This should include Education, </w:t>
      </w:r>
      <w:proofErr w:type="gramStart"/>
      <w:r>
        <w:t>Health</w:t>
      </w:r>
      <w:proofErr w:type="gramEnd"/>
      <w:r>
        <w:t xml:space="preserve"> and Social Care outcomes. Discussion around any outcomes which have not yet been achieved should include if any amendments/changes in provision and approaches used need to be considered.</w:t>
      </w:r>
    </w:p>
    <w:p w:rsidR="00F17C10" w:rsidRDefault="00F17C10" w:rsidP="00F17C10">
      <w:r w:rsidRPr="00F17C10">
        <w:rPr>
          <w:b/>
          <w:bCs/>
        </w:rPr>
        <w:t>6.</w:t>
      </w:r>
      <w:r>
        <w:t xml:space="preserve"> Dependent on the year group, stage of education, and individual circumstances the following should be discussed as part of the review meeting: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Transition planning to the next phase of education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Changes to transport arrangements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Requests for a personal budget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Discussion regarding relevant Preparation for Adulthood</w:t>
      </w:r>
    </w:p>
    <w:p w:rsidR="00F17C10" w:rsidRDefault="00F17C10" w:rsidP="00F17C10">
      <w:r>
        <w:rPr>
          <w:rFonts w:ascii="Segoe UI Symbol" w:hAnsi="Segoe UI Symbol" w:cs="Segoe UI Symbol"/>
        </w:rPr>
        <w:t>➢</w:t>
      </w:r>
      <w:r>
        <w:t xml:space="preserve"> Change in funding/placement requests</w:t>
      </w:r>
    </w:p>
    <w:p w:rsidR="00F17C10" w:rsidRDefault="00F17C10" w:rsidP="00F17C10">
      <w:r w:rsidRPr="00F17C10">
        <w:rPr>
          <w:b/>
          <w:bCs/>
        </w:rPr>
        <w:t>7</w:t>
      </w:r>
      <w:r>
        <w:t xml:space="preserve">. Co-production of any new outcomes which have been identified. Discussion regarding if amendments to provision in Section F, G, H1, H2 will be required </w:t>
      </w:r>
      <w:proofErr w:type="gramStart"/>
      <w:r>
        <w:t>in order to</w:t>
      </w:r>
      <w:proofErr w:type="gramEnd"/>
      <w:r>
        <w:t xml:space="preserve"> support new outcomes.</w:t>
      </w:r>
    </w:p>
    <w:p w:rsidR="00F17C10" w:rsidRDefault="00F17C10" w:rsidP="00F17C10">
      <w:r w:rsidRPr="00F17C10">
        <w:rPr>
          <w:b/>
          <w:bCs/>
        </w:rPr>
        <w:t>8.</w:t>
      </w:r>
      <w:r>
        <w:t xml:space="preserve"> Summarise agreed conclusions, recommendations and actions and record on Annual Review Action Plan within review paperwork. Discuss and record any requested amendments to the EHCP. You </w:t>
      </w:r>
      <w:r w:rsidRPr="00F17C10">
        <w:rPr>
          <w:b/>
          <w:bCs/>
        </w:rPr>
        <w:t>MUST</w:t>
      </w:r>
      <w:r>
        <w:t xml:space="preserve"> record any differing views.</w:t>
      </w:r>
    </w:p>
    <w:p w:rsidR="00F17C10" w:rsidRDefault="00F17C10" w:rsidP="00F17C10">
      <w:r w:rsidRPr="00F17C10">
        <w:rPr>
          <w:b/>
          <w:bCs/>
        </w:rPr>
        <w:t>9.</w:t>
      </w:r>
      <w:r>
        <w:t xml:space="preserve"> Any Other Business. Plan date of next termly ADPR (Assess, Plan, Do, Review) Meeting.</w:t>
      </w:r>
    </w:p>
    <w:p w:rsidR="00B75C3C" w:rsidRDefault="00F17C10" w:rsidP="00F17C10">
      <w:r w:rsidRPr="00F17C10">
        <w:rPr>
          <w:b/>
          <w:bCs/>
        </w:rPr>
        <w:t>10.</w:t>
      </w:r>
      <w:r>
        <w:t xml:space="preserve"> Thank Attendees. Close of meeting</w:t>
      </w:r>
    </w:p>
    <w:sectPr w:rsidR="00B7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10"/>
    <w:rsid w:val="007A659A"/>
    <w:rsid w:val="00B55FB3"/>
    <w:rsid w:val="00B75C3C"/>
    <w:rsid w:val="00F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8AFA"/>
  <w15:chartTrackingRefBased/>
  <w15:docId w15:val="{633FE134-1ADE-45BC-9F94-FC3589A4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Lancashire County Council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Jennifer</dc:creator>
  <cp:keywords/>
  <dc:description/>
  <cp:lastModifiedBy>Ashton, Jennifer</cp:lastModifiedBy>
  <cp:revision>1</cp:revision>
  <dcterms:created xsi:type="dcterms:W3CDTF">2023-12-05T17:49:00Z</dcterms:created>
  <dcterms:modified xsi:type="dcterms:W3CDTF">2023-12-05T17:49:00Z</dcterms:modified>
</cp:coreProperties>
</file>